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1E" w:rsidRPr="00A77B1E" w:rsidRDefault="00A77B1E" w:rsidP="00A77B1E">
      <w:pPr>
        <w:jc w:val="center"/>
        <w:rPr>
          <w:rFonts w:ascii="標楷體" w:eastAsia="標楷體" w:hAnsi="標楷體"/>
          <w:b/>
          <w:sz w:val="32"/>
          <w:szCs w:val="32"/>
        </w:rPr>
      </w:pPr>
      <w:proofErr w:type="gramStart"/>
      <w:r w:rsidRPr="00A77B1E">
        <w:rPr>
          <w:rFonts w:ascii="標楷體" w:eastAsia="標楷體" w:hAnsi="標楷體" w:cs="MS Mincho"/>
          <w:b/>
          <w:sz w:val="32"/>
          <w:szCs w:val="32"/>
        </w:rPr>
        <w:t>臺</w:t>
      </w:r>
      <w:proofErr w:type="gramEnd"/>
      <w:r w:rsidRPr="00A77B1E">
        <w:rPr>
          <w:rFonts w:ascii="標楷體" w:eastAsia="標楷體" w:hAnsi="標楷體" w:cs="MS Mincho"/>
          <w:b/>
          <w:sz w:val="32"/>
          <w:szCs w:val="32"/>
        </w:rPr>
        <w:t>中市立沙鹿工業高級中等學校重補修及延修實施要點</w:t>
      </w:r>
    </w:p>
    <w:p w:rsidR="00A77B1E" w:rsidRPr="00A77B1E" w:rsidRDefault="00A77B1E" w:rsidP="00A77B1E">
      <w:pPr>
        <w:jc w:val="right"/>
        <w:rPr>
          <w:rFonts w:ascii="標楷體" w:eastAsia="標楷體" w:hAnsi="標楷體"/>
          <w:sz w:val="22"/>
          <w:szCs w:val="22"/>
        </w:rPr>
      </w:pPr>
      <w:r w:rsidRPr="00A77B1E">
        <w:rPr>
          <w:rFonts w:ascii="標楷體" w:eastAsia="標楷體" w:hAnsi="標楷體"/>
          <w:sz w:val="22"/>
          <w:szCs w:val="22"/>
        </w:rPr>
        <w:t xml:space="preserve">99.08.26 </w:t>
      </w:r>
      <w:r w:rsidRPr="00A77B1E">
        <w:rPr>
          <w:rFonts w:ascii="標楷體" w:eastAsia="標楷體" w:hAnsi="標楷體" w:cs="MS Mincho"/>
          <w:sz w:val="22"/>
          <w:szCs w:val="22"/>
        </w:rPr>
        <w:t>擴大行政會議初訂</w:t>
      </w:r>
      <w:r w:rsidRPr="00A77B1E">
        <w:rPr>
          <w:rFonts w:ascii="標楷體" w:eastAsia="標楷體" w:hAnsi="標楷體"/>
          <w:sz w:val="22"/>
          <w:szCs w:val="22"/>
        </w:rPr>
        <w:t xml:space="preserve"> </w:t>
      </w:r>
    </w:p>
    <w:p w:rsidR="00A77B1E" w:rsidRPr="00A77B1E" w:rsidRDefault="00A77B1E" w:rsidP="00A77B1E">
      <w:pPr>
        <w:jc w:val="right"/>
        <w:rPr>
          <w:rFonts w:ascii="標楷體" w:eastAsia="標楷體" w:hAnsi="標楷體"/>
          <w:sz w:val="22"/>
          <w:szCs w:val="22"/>
        </w:rPr>
      </w:pPr>
      <w:r w:rsidRPr="00A77B1E">
        <w:rPr>
          <w:rFonts w:ascii="標楷體" w:eastAsia="標楷體" w:hAnsi="標楷體"/>
          <w:sz w:val="22"/>
          <w:szCs w:val="22"/>
        </w:rPr>
        <w:t xml:space="preserve">99.08.30 </w:t>
      </w:r>
      <w:r w:rsidRPr="00A77B1E">
        <w:rPr>
          <w:rFonts w:ascii="標楷體" w:eastAsia="標楷體" w:hAnsi="標楷體" w:cs="MS Mincho"/>
          <w:sz w:val="22"/>
          <w:szCs w:val="22"/>
        </w:rPr>
        <w:t>校務會議決議</w:t>
      </w:r>
      <w:r w:rsidRPr="00A77B1E">
        <w:rPr>
          <w:rFonts w:ascii="標楷體" w:eastAsia="標楷體" w:hAnsi="標楷體"/>
          <w:sz w:val="22"/>
          <w:szCs w:val="22"/>
        </w:rPr>
        <w:t xml:space="preserve"> </w:t>
      </w:r>
    </w:p>
    <w:p w:rsidR="00A77B1E" w:rsidRDefault="00A77B1E" w:rsidP="00A77B1E">
      <w:pPr>
        <w:jc w:val="right"/>
        <w:rPr>
          <w:rFonts w:ascii="標楷體" w:eastAsia="標楷體" w:hAnsi="標楷體" w:hint="eastAsia"/>
          <w:sz w:val="22"/>
          <w:szCs w:val="22"/>
        </w:rPr>
      </w:pPr>
      <w:r w:rsidRPr="00A77B1E">
        <w:rPr>
          <w:rFonts w:ascii="標楷體" w:eastAsia="標楷體" w:hAnsi="標楷體"/>
          <w:sz w:val="22"/>
          <w:szCs w:val="22"/>
        </w:rPr>
        <w:t xml:space="preserve">100.02.14 </w:t>
      </w:r>
      <w:r w:rsidRPr="00A77B1E">
        <w:rPr>
          <w:rFonts w:ascii="標楷體" w:eastAsia="標楷體" w:hAnsi="標楷體" w:cs="MS Mincho"/>
          <w:sz w:val="22"/>
          <w:szCs w:val="22"/>
        </w:rPr>
        <w:t>校務會議修訂</w:t>
      </w:r>
      <w:r w:rsidRPr="00A77B1E">
        <w:rPr>
          <w:rFonts w:ascii="標楷體" w:eastAsia="標楷體" w:hAnsi="標楷體"/>
          <w:sz w:val="22"/>
          <w:szCs w:val="22"/>
        </w:rPr>
        <w:t xml:space="preserve"> </w:t>
      </w:r>
    </w:p>
    <w:p w:rsidR="00AC53CB" w:rsidRPr="00A77B1E" w:rsidRDefault="00AC53CB" w:rsidP="00AC53CB">
      <w:pPr>
        <w:wordWrap w:val="0"/>
        <w:jc w:val="right"/>
        <w:rPr>
          <w:rFonts w:ascii="標楷體" w:eastAsia="標楷體" w:hAnsi="標楷體"/>
          <w:sz w:val="22"/>
          <w:szCs w:val="22"/>
        </w:rPr>
      </w:pPr>
      <w:r>
        <w:rPr>
          <w:rFonts w:ascii="標楷體" w:eastAsia="標楷體" w:hAnsi="標楷體" w:hint="eastAsia"/>
          <w:sz w:val="22"/>
          <w:szCs w:val="22"/>
        </w:rPr>
        <w:t>112.08.29</w:t>
      </w:r>
      <w:r w:rsidRPr="00A77B1E">
        <w:rPr>
          <w:rFonts w:ascii="標楷體" w:eastAsia="標楷體" w:hAnsi="標楷體" w:cs="MS Mincho"/>
          <w:sz w:val="22"/>
          <w:szCs w:val="22"/>
        </w:rPr>
        <w:t>校務會議修訂</w:t>
      </w:r>
    </w:p>
    <w:p w:rsidR="00A77B1E" w:rsidRPr="00A77B1E" w:rsidRDefault="00A77B1E" w:rsidP="00A77B1E">
      <w:pPr>
        <w:rPr>
          <w:rFonts w:ascii="標楷體" w:eastAsia="標楷體" w:hAnsi="標楷體"/>
        </w:rPr>
      </w:pPr>
      <w:r w:rsidRPr="00A77B1E">
        <w:rPr>
          <w:rFonts w:ascii="標楷體" w:eastAsia="標楷體" w:hAnsi="標楷體" w:cs="MS Mincho"/>
        </w:rPr>
        <w:t>一、依據：</w:t>
      </w:r>
      <w:r w:rsidRPr="00A77B1E">
        <w:rPr>
          <w:rFonts w:ascii="標楷體" w:eastAsia="標楷體" w:hAnsi="標楷體"/>
        </w:rPr>
        <w:t xml:space="preserve"> </w:t>
      </w:r>
    </w:p>
    <w:p w:rsidR="00A77B1E" w:rsidRPr="00AC53CB" w:rsidRDefault="00A77B1E" w:rsidP="00A77B1E">
      <w:pPr>
        <w:ind w:leftChars="113" w:left="991" w:hangingChars="300" w:hanging="720"/>
        <w:rPr>
          <w:rFonts w:ascii="標楷體" w:eastAsia="標楷體" w:hAnsi="標楷體"/>
          <w:shd w:val="clear" w:color="auto" w:fill="FFFFFF"/>
        </w:rPr>
      </w:pPr>
      <w:r w:rsidRPr="00AC53CB">
        <w:rPr>
          <w:rFonts w:ascii="標楷體" w:eastAsia="標楷體" w:hAnsi="標楷體"/>
          <w:shd w:val="clear" w:color="auto" w:fill="FFFFFF"/>
        </w:rPr>
        <w:t>（</w:t>
      </w:r>
      <w:r w:rsidRPr="00AC53CB">
        <w:rPr>
          <w:rFonts w:ascii="標楷體" w:eastAsia="標楷體" w:hAnsi="標楷體" w:hint="eastAsia"/>
          <w:shd w:val="clear" w:color="auto" w:fill="FFFFFF"/>
        </w:rPr>
        <w:t>一</w:t>
      </w:r>
      <w:r w:rsidRPr="00AC53CB">
        <w:rPr>
          <w:rFonts w:ascii="標楷體" w:eastAsia="標楷體" w:hAnsi="標楷體"/>
          <w:shd w:val="clear" w:color="auto" w:fill="FFFFFF"/>
        </w:rPr>
        <w:t>）</w:t>
      </w:r>
      <w:proofErr w:type="gramStart"/>
      <w:r w:rsidRPr="00AC53CB">
        <w:rPr>
          <w:rFonts w:ascii="標楷體" w:eastAsia="標楷體" w:hAnsi="標楷體" w:hint="eastAsia"/>
          <w:shd w:val="clear" w:color="auto" w:fill="FFFFFF"/>
        </w:rPr>
        <w:t>臺</w:t>
      </w:r>
      <w:proofErr w:type="gramEnd"/>
      <w:r w:rsidRPr="00AC53CB">
        <w:rPr>
          <w:rFonts w:ascii="標楷體" w:eastAsia="標楷體" w:hAnsi="標楷體" w:hint="eastAsia"/>
          <w:shd w:val="clear" w:color="auto" w:fill="FFFFFF"/>
        </w:rPr>
        <w:t>中市政府教育局112.02.13中市教高字第1120011191號函「</w:t>
      </w:r>
      <w:proofErr w:type="gramStart"/>
      <w:r w:rsidRPr="00AC53CB">
        <w:rPr>
          <w:rFonts w:ascii="標楷體" w:eastAsia="標楷體" w:hAnsi="標楷體" w:hint="eastAsia"/>
          <w:shd w:val="clear" w:color="auto" w:fill="FFFFFF"/>
        </w:rPr>
        <w:t>臺</w:t>
      </w:r>
      <w:proofErr w:type="gramEnd"/>
      <w:r w:rsidRPr="00AC53CB">
        <w:rPr>
          <w:rFonts w:ascii="標楷體" w:eastAsia="標楷體" w:hAnsi="標楷體" w:hint="eastAsia"/>
          <w:shd w:val="clear" w:color="auto" w:fill="FFFFFF"/>
        </w:rPr>
        <w:t>中市公私立高級中等學校學生重修及補修學分補充規定」修正。</w:t>
      </w:r>
    </w:p>
    <w:p w:rsidR="00A77B1E" w:rsidRPr="00AC53CB" w:rsidRDefault="00A77B1E" w:rsidP="00A77B1E">
      <w:pPr>
        <w:ind w:leftChars="113" w:left="271"/>
        <w:rPr>
          <w:rFonts w:ascii="標楷體" w:eastAsia="標楷體" w:hAnsi="標楷體"/>
        </w:rPr>
      </w:pPr>
      <w:r w:rsidRPr="00AC53CB">
        <w:rPr>
          <w:rFonts w:ascii="標楷體" w:eastAsia="標楷體" w:hAnsi="標楷體" w:cs="MS Mincho"/>
        </w:rPr>
        <w:t>（二）</w:t>
      </w:r>
      <w:proofErr w:type="gramStart"/>
      <w:r w:rsidRPr="00AC53CB">
        <w:rPr>
          <w:rFonts w:ascii="標楷體" w:eastAsia="標楷體" w:hAnsi="標楷體" w:cs="MS Mincho"/>
        </w:rPr>
        <w:t>臺</w:t>
      </w:r>
      <w:proofErr w:type="gramEnd"/>
      <w:r w:rsidRPr="00AC53CB">
        <w:rPr>
          <w:rFonts w:ascii="標楷體" w:eastAsia="標楷體" w:hAnsi="標楷體" w:cs="MS Mincho"/>
        </w:rPr>
        <w:t>中市立沙鹿工業高級中等學校學生成績考</w:t>
      </w:r>
      <w:r w:rsidRPr="00AC53CB">
        <w:rPr>
          <w:rFonts w:ascii="標楷體" w:eastAsia="標楷體" w:hAnsi="標楷體" w:cs="SimSun"/>
        </w:rPr>
        <w:t>查</w:t>
      </w:r>
      <w:r w:rsidRPr="00AC53CB">
        <w:rPr>
          <w:rFonts w:ascii="標楷體" w:eastAsia="標楷體" w:hAnsi="標楷體" w:cs="MS Mincho"/>
        </w:rPr>
        <w:t>辦法第八條第二項規定。</w:t>
      </w:r>
      <w:r w:rsidRPr="00AC53CB">
        <w:rPr>
          <w:rFonts w:ascii="標楷體" w:eastAsia="標楷體" w:hAnsi="標楷體"/>
        </w:rPr>
        <w:t xml:space="preserve"> </w:t>
      </w:r>
    </w:p>
    <w:p w:rsidR="00A77B1E" w:rsidRPr="00A77B1E" w:rsidRDefault="00A77B1E" w:rsidP="00A77B1E">
      <w:pPr>
        <w:rPr>
          <w:rFonts w:ascii="標楷體" w:eastAsia="標楷體" w:hAnsi="標楷體"/>
        </w:rPr>
      </w:pPr>
      <w:r w:rsidRPr="00A77B1E">
        <w:rPr>
          <w:rFonts w:ascii="標楷體" w:eastAsia="標楷體" w:hAnsi="標楷體" w:cs="MS Mincho"/>
        </w:rPr>
        <w:t>二、目標：使</w:t>
      </w:r>
      <w:proofErr w:type="gramStart"/>
      <w:r w:rsidRPr="00A77B1E">
        <w:rPr>
          <w:rFonts w:ascii="標楷體" w:eastAsia="標楷體" w:hAnsi="標楷體" w:cs="MS Mincho"/>
        </w:rPr>
        <w:t>修習未通過</w:t>
      </w:r>
      <w:proofErr w:type="gramEnd"/>
      <w:r w:rsidRPr="00A77B1E">
        <w:rPr>
          <w:rFonts w:ascii="標楷體" w:eastAsia="標楷體" w:hAnsi="標楷體" w:cs="MS Mincho"/>
        </w:rPr>
        <w:t>學生能利用課餘時間重修學分、提昇學習成效，並協助重補修學生及時畢業。</w:t>
      </w:r>
      <w:r w:rsidRPr="00A77B1E">
        <w:rPr>
          <w:rFonts w:ascii="標楷體" w:eastAsia="標楷體" w:hAnsi="標楷體"/>
        </w:rPr>
        <w:t xml:space="preserve"> </w:t>
      </w:r>
    </w:p>
    <w:p w:rsidR="00A77B1E" w:rsidRPr="00A77B1E" w:rsidRDefault="00A77B1E" w:rsidP="00A77B1E">
      <w:pPr>
        <w:rPr>
          <w:rFonts w:ascii="標楷體" w:eastAsia="標楷體" w:hAnsi="標楷體"/>
        </w:rPr>
      </w:pPr>
      <w:r w:rsidRPr="00A77B1E">
        <w:rPr>
          <w:rFonts w:ascii="標楷體" w:eastAsia="標楷體" w:hAnsi="標楷體" w:cs="MS Mincho"/>
        </w:rPr>
        <w:t>三、參加對象：</w:t>
      </w:r>
      <w:r w:rsidRPr="00A77B1E">
        <w:rPr>
          <w:rFonts w:ascii="標楷體" w:eastAsia="標楷體" w:hAnsi="標楷體"/>
        </w:rPr>
        <w:t xml:space="preserve"> </w:t>
      </w:r>
    </w:p>
    <w:p w:rsidR="00A77B1E" w:rsidRPr="00A77B1E" w:rsidRDefault="00A77B1E" w:rsidP="00A77B1E">
      <w:pPr>
        <w:ind w:leftChars="113" w:left="991" w:hangingChars="300" w:hanging="720"/>
        <w:rPr>
          <w:rFonts w:ascii="標楷體" w:eastAsia="標楷體" w:hAnsi="標楷體"/>
          <w:color w:val="000000" w:themeColor="text1"/>
          <w:shd w:val="clear" w:color="auto" w:fill="FFFFFF"/>
        </w:rPr>
      </w:pPr>
      <w:r w:rsidRPr="00A77B1E">
        <w:rPr>
          <w:rFonts w:ascii="標楷體" w:eastAsia="標楷體" w:hAnsi="標楷體"/>
          <w:color w:val="000000" w:themeColor="text1"/>
          <w:shd w:val="clear" w:color="auto" w:fill="FFFFFF"/>
        </w:rPr>
        <w:t>（一</w:t>
      </w:r>
      <w:r w:rsidRPr="00A77B1E">
        <w:rPr>
          <w:rFonts w:ascii="標楷體" w:eastAsia="標楷體" w:hAnsi="標楷體" w:cs="MS Mincho"/>
        </w:rPr>
        <w:t>）</w:t>
      </w:r>
      <w:r w:rsidRPr="00A77B1E">
        <w:rPr>
          <w:rFonts w:ascii="標楷體" w:eastAsia="標楷體" w:hAnsi="標楷體"/>
          <w:color w:val="000000" w:themeColor="text1"/>
          <w:shd w:val="clear" w:color="auto" w:fill="FFFFFF"/>
        </w:rPr>
        <w:t xml:space="preserve">實施學年學分制學生學期成績不及格，或經補考成績不及格者，可申請參加重修。 </w:t>
      </w:r>
    </w:p>
    <w:p w:rsidR="00A77B1E" w:rsidRPr="00A77B1E" w:rsidRDefault="00A77B1E" w:rsidP="00A77B1E">
      <w:pPr>
        <w:ind w:leftChars="113" w:left="991" w:hangingChars="300" w:hanging="720"/>
        <w:rPr>
          <w:rFonts w:ascii="標楷體" w:eastAsia="標楷體" w:hAnsi="標楷體"/>
          <w:color w:val="000000" w:themeColor="text1"/>
        </w:rPr>
      </w:pPr>
      <w:r w:rsidRPr="00A77B1E">
        <w:rPr>
          <w:rFonts w:ascii="標楷體" w:eastAsia="標楷體" w:hAnsi="標楷體"/>
          <w:color w:val="000000" w:themeColor="text1"/>
          <w:shd w:val="clear" w:color="auto" w:fill="FFFFFF"/>
        </w:rPr>
        <w:t>（二</w:t>
      </w:r>
      <w:r w:rsidRPr="00A77B1E">
        <w:rPr>
          <w:rFonts w:ascii="標楷體" w:eastAsia="標楷體" w:hAnsi="標楷體" w:cs="MS Mincho"/>
        </w:rPr>
        <w:t>）</w:t>
      </w:r>
      <w:r w:rsidRPr="00A77B1E">
        <w:rPr>
          <w:rFonts w:ascii="標楷體" w:eastAsia="標楷體" w:hAnsi="標楷體"/>
          <w:color w:val="000000" w:themeColor="text1"/>
          <w:shd w:val="clear" w:color="auto" w:fill="FFFFFF"/>
        </w:rPr>
        <w:t>轉科、</w:t>
      </w:r>
      <w:proofErr w:type="gramStart"/>
      <w:r w:rsidRPr="00A77B1E">
        <w:rPr>
          <w:rFonts w:ascii="標楷體" w:eastAsia="標楷體" w:hAnsi="標楷體"/>
          <w:color w:val="000000" w:themeColor="text1"/>
          <w:shd w:val="clear" w:color="auto" w:fill="FFFFFF"/>
        </w:rPr>
        <w:t>轉學經抵免</w:t>
      </w:r>
      <w:proofErr w:type="gramEnd"/>
      <w:r w:rsidRPr="00A77B1E">
        <w:rPr>
          <w:rFonts w:ascii="標楷體" w:eastAsia="標楷體" w:hAnsi="標楷體"/>
          <w:color w:val="000000" w:themeColor="text1"/>
          <w:shd w:val="clear" w:color="auto" w:fill="FFFFFF"/>
        </w:rPr>
        <w:t>學分後，未修習之科目或學分數不足者，可申請參加補修。</w:t>
      </w:r>
      <w:r w:rsidRPr="00A77B1E">
        <w:rPr>
          <w:rFonts w:ascii="標楷體" w:eastAsia="標楷體" w:hAnsi="標楷體"/>
          <w:color w:val="000000" w:themeColor="text1"/>
        </w:rPr>
        <w:t xml:space="preserve"> </w:t>
      </w:r>
    </w:p>
    <w:p w:rsidR="00A77B1E" w:rsidRPr="00A77B1E" w:rsidRDefault="00A77B1E" w:rsidP="00A77B1E">
      <w:pPr>
        <w:rPr>
          <w:rFonts w:ascii="標楷體" w:eastAsia="標楷體" w:hAnsi="標楷體"/>
        </w:rPr>
      </w:pPr>
      <w:r w:rsidRPr="00A77B1E">
        <w:rPr>
          <w:rFonts w:ascii="標楷體" w:eastAsia="標楷體" w:hAnsi="標楷體" w:hint="eastAsia"/>
          <w:color w:val="000000" w:themeColor="text1"/>
        </w:rPr>
        <w:t xml:space="preserve"> 四</w:t>
      </w:r>
      <w:r w:rsidRPr="00A77B1E">
        <w:rPr>
          <w:rFonts w:ascii="標楷體" w:eastAsia="標楷體" w:hAnsi="標楷體" w:cs="MS Mincho"/>
        </w:rPr>
        <w:t>、重補修，延修實施</w:t>
      </w:r>
      <w:r w:rsidRPr="00A77B1E">
        <w:rPr>
          <w:rFonts w:ascii="標楷體" w:eastAsia="標楷體" w:hAnsi="標楷體" w:cs="SimSun"/>
        </w:rPr>
        <w:t>內</w:t>
      </w:r>
      <w:r w:rsidRPr="00A77B1E">
        <w:rPr>
          <w:rFonts w:ascii="標楷體" w:eastAsia="標楷體" w:hAnsi="標楷體" w:cs="MS Mincho"/>
        </w:rPr>
        <w:t>容</w:t>
      </w:r>
      <w:r w:rsidRPr="00A77B1E">
        <w:rPr>
          <w:rFonts w:ascii="標楷體" w:eastAsia="標楷體" w:hAnsi="標楷體"/>
        </w:rPr>
        <w:t xml:space="preserve"> </w:t>
      </w:r>
    </w:p>
    <w:p w:rsidR="00A77B1E" w:rsidRPr="00A77B1E" w:rsidRDefault="00A77B1E" w:rsidP="00A77B1E">
      <w:pPr>
        <w:ind w:leftChars="113" w:left="991" w:hangingChars="300" w:hanging="720"/>
        <w:rPr>
          <w:rFonts w:ascii="標楷體" w:eastAsia="標楷體" w:hAnsi="標楷體"/>
          <w:color w:val="000000" w:themeColor="text1"/>
          <w:shd w:val="clear" w:color="auto" w:fill="FFFFFF"/>
        </w:rPr>
      </w:pPr>
      <w:r w:rsidRPr="00A77B1E">
        <w:rPr>
          <w:rFonts w:ascii="標楷體" w:eastAsia="標楷體" w:hAnsi="標楷體"/>
          <w:color w:val="000000" w:themeColor="text1"/>
          <w:shd w:val="clear" w:color="auto" w:fill="FFFFFF"/>
        </w:rPr>
        <w:t>（一）重補修</w:t>
      </w:r>
      <w:proofErr w:type="gramStart"/>
      <w:r w:rsidRPr="00A77B1E">
        <w:rPr>
          <w:rFonts w:ascii="標楷體" w:eastAsia="標楷體" w:hAnsi="標楷體"/>
          <w:color w:val="000000" w:themeColor="text1"/>
          <w:shd w:val="clear" w:color="auto" w:fill="FFFFFF"/>
        </w:rPr>
        <w:t>修</w:t>
      </w:r>
      <w:proofErr w:type="gramEnd"/>
      <w:r w:rsidRPr="00A77B1E">
        <w:rPr>
          <w:rFonts w:ascii="標楷體" w:eastAsia="標楷體" w:hAnsi="標楷體"/>
          <w:color w:val="000000" w:themeColor="text1"/>
          <w:shd w:val="clear" w:color="auto" w:fill="FFFFFF"/>
        </w:rPr>
        <w:t xml:space="preserve">課時間： </w:t>
      </w:r>
    </w:p>
    <w:p w:rsidR="00A77B1E" w:rsidRPr="00A77B1E" w:rsidRDefault="00A77B1E" w:rsidP="00A77B1E">
      <w:pPr>
        <w:ind w:leftChars="413" w:left="991"/>
        <w:rPr>
          <w:rFonts w:ascii="標楷體" w:eastAsia="標楷體" w:hAnsi="標楷體"/>
        </w:rPr>
      </w:pPr>
      <w:r w:rsidRPr="00A77B1E">
        <w:rPr>
          <w:rFonts w:ascii="標楷體" w:eastAsia="標楷體" w:hAnsi="標楷體"/>
        </w:rPr>
        <w:t>1</w:t>
      </w:r>
      <w:r w:rsidRPr="00A77B1E">
        <w:rPr>
          <w:rFonts w:ascii="標楷體" w:eastAsia="標楷體" w:hAnsi="標楷體" w:cs="MS Mincho"/>
        </w:rPr>
        <w:t>、高一、高二重補修時間：每年寒暑假週一至週五第一節至第八節實施。</w:t>
      </w:r>
      <w:r w:rsidRPr="00A77B1E">
        <w:rPr>
          <w:rFonts w:ascii="標楷體" w:eastAsia="標楷體" w:hAnsi="標楷體"/>
        </w:rPr>
        <w:t xml:space="preserve"> </w:t>
      </w:r>
    </w:p>
    <w:p w:rsidR="00A77B1E" w:rsidRPr="00A77B1E" w:rsidRDefault="00A77B1E" w:rsidP="00A77B1E">
      <w:pPr>
        <w:ind w:leftChars="413" w:left="991"/>
        <w:rPr>
          <w:rFonts w:ascii="標楷體" w:eastAsia="標楷體" w:hAnsi="標楷體"/>
        </w:rPr>
      </w:pPr>
      <w:r w:rsidRPr="00A77B1E">
        <w:rPr>
          <w:rFonts w:ascii="標楷體" w:eastAsia="標楷體" w:hAnsi="標楷體"/>
        </w:rPr>
        <w:t>2</w:t>
      </w:r>
      <w:r w:rsidRPr="00A77B1E">
        <w:rPr>
          <w:rFonts w:ascii="標楷體" w:eastAsia="標楷體" w:hAnsi="標楷體" w:cs="MS Mincho"/>
        </w:rPr>
        <w:t>、高三重補修時間：</w:t>
      </w:r>
      <w:r w:rsidRPr="00A77B1E">
        <w:rPr>
          <w:rFonts w:ascii="標楷體" w:eastAsia="標楷體" w:hAnsi="標楷體"/>
        </w:rPr>
        <w:t xml:space="preserve"> </w:t>
      </w:r>
    </w:p>
    <w:p w:rsidR="00A77B1E" w:rsidRPr="00A77B1E" w:rsidRDefault="00A77B1E" w:rsidP="00A77B1E">
      <w:pPr>
        <w:ind w:leftChars="590" w:left="1985" w:hangingChars="237" w:hanging="569"/>
        <w:rPr>
          <w:rFonts w:ascii="標楷體" w:eastAsia="標楷體" w:hAnsi="標楷體" w:cs="MS Mincho"/>
        </w:rPr>
      </w:pPr>
      <w:r w:rsidRPr="00A77B1E">
        <w:rPr>
          <w:rFonts w:ascii="標楷體" w:eastAsia="標楷體" w:hAnsi="標楷體" w:cs="MS Mincho"/>
        </w:rPr>
        <w:t>（</w:t>
      </w:r>
      <w:r w:rsidRPr="00A77B1E">
        <w:rPr>
          <w:rFonts w:ascii="標楷體" w:eastAsia="標楷體" w:hAnsi="標楷體"/>
        </w:rPr>
        <w:t>1</w:t>
      </w:r>
      <w:r w:rsidRPr="00A77B1E">
        <w:rPr>
          <w:rFonts w:ascii="標楷體" w:eastAsia="標楷體" w:hAnsi="標楷體" w:cs="MS Mincho"/>
        </w:rPr>
        <w:t>）</w:t>
      </w:r>
      <w:proofErr w:type="gramStart"/>
      <w:r w:rsidRPr="00A77B1E">
        <w:rPr>
          <w:rFonts w:ascii="標楷體" w:eastAsia="標楷體" w:hAnsi="標楷體" w:cs="MS Mincho"/>
        </w:rPr>
        <w:t>統測考</w:t>
      </w:r>
      <w:proofErr w:type="gramEnd"/>
      <w:r w:rsidRPr="00A77B1E">
        <w:rPr>
          <w:rFonts w:ascii="標楷體" w:eastAsia="標楷體" w:hAnsi="標楷體" w:cs="MS Mincho"/>
        </w:rPr>
        <w:t>後：週一至週五第八節至第十二節與週六第一節至第八節實施。</w:t>
      </w:r>
    </w:p>
    <w:p w:rsidR="00A77B1E" w:rsidRPr="00A77B1E" w:rsidRDefault="00A77B1E" w:rsidP="00A77B1E">
      <w:pPr>
        <w:ind w:leftChars="590" w:left="1985" w:hangingChars="237" w:hanging="569"/>
        <w:rPr>
          <w:rFonts w:ascii="標楷體" w:eastAsia="標楷體" w:hAnsi="標楷體"/>
        </w:rPr>
      </w:pPr>
      <w:r w:rsidRPr="00A77B1E">
        <w:rPr>
          <w:rFonts w:ascii="標楷體" w:eastAsia="標楷體" w:hAnsi="標楷體" w:cs="MS Mincho"/>
        </w:rPr>
        <w:t>（</w:t>
      </w:r>
      <w:r w:rsidRPr="00A77B1E">
        <w:rPr>
          <w:rFonts w:ascii="標楷體" w:eastAsia="標楷體" w:hAnsi="標楷體"/>
        </w:rPr>
        <w:t>2</w:t>
      </w:r>
      <w:r w:rsidRPr="00A77B1E">
        <w:rPr>
          <w:rFonts w:ascii="標楷體" w:eastAsia="標楷體" w:hAnsi="標楷體" w:cs="MS Mincho"/>
        </w:rPr>
        <w:t>）畢業典禮後：週一至週五第一節至第八節實施。</w:t>
      </w:r>
      <w:r w:rsidRPr="00A77B1E">
        <w:rPr>
          <w:rFonts w:ascii="標楷體" w:eastAsia="標楷體" w:hAnsi="標楷體"/>
        </w:rPr>
        <w:t xml:space="preserve"> </w:t>
      </w:r>
    </w:p>
    <w:p w:rsidR="00A77B1E" w:rsidRPr="00A77B1E" w:rsidRDefault="00A77B1E" w:rsidP="00A77B1E">
      <w:pPr>
        <w:ind w:leftChars="113" w:left="991" w:hangingChars="300" w:hanging="720"/>
        <w:rPr>
          <w:rFonts w:ascii="標楷體" w:eastAsia="標楷體" w:hAnsi="標楷體"/>
          <w:color w:val="000000" w:themeColor="text1"/>
          <w:shd w:val="clear" w:color="auto" w:fill="FFFFFF"/>
        </w:rPr>
      </w:pPr>
      <w:r w:rsidRPr="00A77B1E">
        <w:rPr>
          <w:rFonts w:ascii="標楷體" w:eastAsia="標楷體" w:hAnsi="標楷體"/>
          <w:color w:val="000000" w:themeColor="text1"/>
          <w:shd w:val="clear" w:color="auto" w:fill="FFFFFF"/>
        </w:rPr>
        <w:t>（二）開班原則與授課時數：</w:t>
      </w:r>
    </w:p>
    <w:p w:rsidR="00A77B1E" w:rsidRPr="00A77B1E" w:rsidRDefault="00A77B1E" w:rsidP="00A77B1E">
      <w:pPr>
        <w:ind w:leftChars="413" w:left="1416" w:hangingChars="177" w:hanging="425"/>
        <w:rPr>
          <w:rFonts w:ascii="標楷體" w:eastAsia="標楷體" w:hAnsi="標楷體"/>
        </w:rPr>
      </w:pPr>
      <w:r w:rsidRPr="00A77B1E">
        <w:rPr>
          <w:rFonts w:ascii="標楷體" w:eastAsia="標楷體" w:hAnsi="標楷體"/>
        </w:rPr>
        <w:t xml:space="preserve"> 1、開辦專班： </w:t>
      </w:r>
    </w:p>
    <w:p w:rsidR="00A77B1E" w:rsidRPr="00A77B1E" w:rsidRDefault="00A77B1E" w:rsidP="00A77B1E">
      <w:pPr>
        <w:ind w:leftChars="590" w:left="1985" w:hangingChars="237" w:hanging="569"/>
        <w:rPr>
          <w:rFonts w:ascii="標楷體" w:eastAsia="標楷體" w:hAnsi="標楷體" w:cs="MS Mincho"/>
        </w:rPr>
      </w:pPr>
      <w:r w:rsidRPr="00A77B1E">
        <w:rPr>
          <w:rFonts w:ascii="標楷體" w:eastAsia="標楷體" w:hAnsi="標楷體" w:cs="MS Mincho"/>
        </w:rPr>
        <w:t xml:space="preserve">（1）重修班級人數達 15 人(含)以上得開專班教學。 </w:t>
      </w:r>
    </w:p>
    <w:p w:rsidR="00A77B1E" w:rsidRPr="00A77B1E" w:rsidRDefault="00A77B1E" w:rsidP="00A77B1E">
      <w:pPr>
        <w:ind w:leftChars="590" w:left="1985" w:hangingChars="237" w:hanging="569"/>
        <w:rPr>
          <w:rFonts w:ascii="標楷體" w:eastAsia="標楷體" w:hAnsi="標楷體" w:cs="MS Mincho"/>
        </w:rPr>
      </w:pPr>
      <w:r w:rsidRPr="00A77B1E">
        <w:rPr>
          <w:rFonts w:ascii="標楷體" w:eastAsia="標楷體" w:hAnsi="標楷體" w:cs="MS Mincho"/>
        </w:rPr>
        <w:t>（2）每一學分之授課節數由學校定之，但不得少於六節課。</w:t>
      </w:r>
    </w:p>
    <w:p w:rsidR="00A77B1E" w:rsidRPr="00A77B1E" w:rsidRDefault="00A77B1E" w:rsidP="00A77B1E">
      <w:pPr>
        <w:ind w:leftChars="413" w:left="1416" w:hangingChars="177" w:hanging="425"/>
        <w:rPr>
          <w:rFonts w:ascii="標楷體" w:eastAsia="標楷體" w:hAnsi="標楷體"/>
        </w:rPr>
      </w:pPr>
      <w:r w:rsidRPr="00A77B1E">
        <w:rPr>
          <w:rFonts w:ascii="標楷體" w:eastAsia="標楷體" w:hAnsi="標楷體"/>
        </w:rPr>
        <w:t xml:space="preserve"> 2、自學輔導： </w:t>
      </w:r>
    </w:p>
    <w:p w:rsidR="00A77B1E" w:rsidRPr="00A77B1E" w:rsidRDefault="00A77B1E" w:rsidP="00A77B1E">
      <w:pPr>
        <w:ind w:leftChars="590" w:left="1985" w:hangingChars="237" w:hanging="569"/>
        <w:rPr>
          <w:rFonts w:ascii="標楷體" w:eastAsia="標楷體" w:hAnsi="標楷體" w:cs="MS Mincho"/>
        </w:rPr>
      </w:pPr>
      <w:r w:rsidRPr="00A77B1E">
        <w:rPr>
          <w:rFonts w:ascii="標楷體" w:eastAsia="標楷體" w:hAnsi="標楷體" w:cs="MS Mincho"/>
        </w:rPr>
        <w:t>（1）重修班級人數達 6 人(含)以上未達 15 人則開設自學輔導班。</w:t>
      </w:r>
    </w:p>
    <w:p w:rsidR="00A77B1E" w:rsidRPr="00A77B1E" w:rsidRDefault="00A77B1E" w:rsidP="00A77B1E">
      <w:pPr>
        <w:ind w:leftChars="590" w:left="1985" w:hangingChars="237" w:hanging="569"/>
        <w:rPr>
          <w:rFonts w:ascii="標楷體" w:eastAsia="標楷體" w:hAnsi="標楷體" w:cs="MS Mincho"/>
        </w:rPr>
      </w:pPr>
      <w:r w:rsidRPr="00A77B1E">
        <w:rPr>
          <w:rFonts w:ascii="標楷體" w:eastAsia="標楷體" w:hAnsi="標楷體" w:cs="MS Mincho"/>
        </w:rPr>
        <w:t xml:space="preserve">（2）由教師指定教材，學生自行修讀，並安排面授指導，每一學分之面授節數由學校 定之，但不得少於三節課。 </w:t>
      </w:r>
    </w:p>
    <w:p w:rsidR="00A77B1E" w:rsidRPr="00A77B1E" w:rsidRDefault="00A77B1E" w:rsidP="00A77B1E">
      <w:pPr>
        <w:ind w:leftChars="413" w:left="1416" w:hangingChars="177" w:hanging="425"/>
        <w:rPr>
          <w:rFonts w:ascii="標楷體" w:eastAsia="標楷體" w:hAnsi="標楷體"/>
        </w:rPr>
      </w:pPr>
      <w:r w:rsidRPr="00A77B1E">
        <w:rPr>
          <w:rFonts w:ascii="標楷體" w:eastAsia="標楷體" w:hAnsi="標楷體"/>
        </w:rPr>
        <w:t>3、</w:t>
      </w:r>
      <w:proofErr w:type="gramStart"/>
      <w:r w:rsidRPr="00A77B1E">
        <w:rPr>
          <w:rFonts w:ascii="標楷體" w:eastAsia="標楷體" w:hAnsi="標楷體"/>
        </w:rPr>
        <w:t>隨班修讀</w:t>
      </w:r>
      <w:proofErr w:type="gramEnd"/>
      <w:r w:rsidRPr="00A77B1E">
        <w:rPr>
          <w:rFonts w:ascii="標楷體" w:eastAsia="標楷體" w:hAnsi="標楷體"/>
        </w:rPr>
        <w:t>：</w:t>
      </w:r>
      <w:r w:rsidRPr="00A77B1E">
        <w:rPr>
          <w:rFonts w:ascii="標楷體" w:eastAsia="標楷體" w:hAnsi="標楷體"/>
        </w:rPr>
        <w:br/>
        <w:t>延修學生重修學分時，</w:t>
      </w:r>
      <w:proofErr w:type="gramStart"/>
      <w:r w:rsidRPr="00A77B1E">
        <w:rPr>
          <w:rFonts w:ascii="標楷體" w:eastAsia="標楷體" w:hAnsi="標楷體"/>
        </w:rPr>
        <w:t>採</w:t>
      </w:r>
      <w:proofErr w:type="gramEnd"/>
      <w:r w:rsidRPr="00A77B1E">
        <w:rPr>
          <w:rFonts w:ascii="標楷體" w:eastAsia="標楷體" w:hAnsi="標楷體"/>
        </w:rPr>
        <w:t>隨</w:t>
      </w:r>
      <w:proofErr w:type="gramStart"/>
      <w:r w:rsidRPr="00A77B1E">
        <w:rPr>
          <w:rFonts w:ascii="標楷體" w:eastAsia="標楷體" w:hAnsi="標楷體"/>
        </w:rPr>
        <w:t>班附讀</w:t>
      </w:r>
      <w:proofErr w:type="gramEnd"/>
      <w:r w:rsidRPr="00A77B1E">
        <w:rPr>
          <w:rFonts w:ascii="標楷體" w:eastAsia="標楷體" w:hAnsi="標楷體"/>
        </w:rPr>
        <w:t>方式重修開設之課程學分，以不</w:t>
      </w:r>
      <w:proofErr w:type="gramStart"/>
      <w:r w:rsidRPr="00A77B1E">
        <w:rPr>
          <w:rFonts w:ascii="標楷體" w:eastAsia="標楷體" w:hAnsi="標楷體"/>
        </w:rPr>
        <w:t>衝</w:t>
      </w:r>
      <w:proofErr w:type="gramEnd"/>
      <w:r w:rsidRPr="00A77B1E">
        <w:rPr>
          <w:rFonts w:ascii="標楷體" w:eastAsia="標楷體" w:hAnsi="標楷體"/>
        </w:rPr>
        <w:t>堂 為原則，並應依學生能力及學校排課等因數考量辦理。</w:t>
      </w:r>
    </w:p>
    <w:p w:rsidR="00A77B1E" w:rsidRPr="00A77B1E" w:rsidRDefault="00A77B1E" w:rsidP="00A77B1E">
      <w:pPr>
        <w:ind w:leftChars="413" w:left="1416" w:hangingChars="177" w:hanging="425"/>
        <w:rPr>
          <w:rFonts w:ascii="標楷體" w:eastAsia="標楷體" w:hAnsi="標楷體"/>
        </w:rPr>
      </w:pPr>
      <w:r w:rsidRPr="00A77B1E">
        <w:rPr>
          <w:rFonts w:ascii="標楷體" w:eastAsia="標楷體" w:hAnsi="標楷體"/>
        </w:rPr>
        <w:t>4、高三學生未達 6 人科目在畢業前專案處理，惟需按收支平衡原則開課</w:t>
      </w:r>
    </w:p>
    <w:p w:rsidR="00A77B1E" w:rsidRPr="00A77B1E" w:rsidRDefault="00A77B1E" w:rsidP="00A77B1E">
      <w:pPr>
        <w:ind w:leftChars="113" w:left="991" w:hangingChars="300" w:hanging="720"/>
        <w:rPr>
          <w:rFonts w:ascii="標楷體" w:eastAsia="標楷體" w:hAnsi="標楷體"/>
          <w:color w:val="000000" w:themeColor="text1"/>
          <w:shd w:val="clear" w:color="auto" w:fill="FFFFFF"/>
        </w:rPr>
      </w:pPr>
      <w:r w:rsidRPr="00A77B1E">
        <w:rPr>
          <w:rFonts w:ascii="標楷體" w:eastAsia="標楷體" w:hAnsi="標楷體"/>
          <w:color w:val="000000" w:themeColor="text1"/>
          <w:shd w:val="clear" w:color="auto" w:fill="FFFFFF"/>
        </w:rPr>
        <w:t>（三</w:t>
      </w:r>
      <w:r w:rsidRPr="00A77B1E">
        <w:rPr>
          <w:rFonts w:ascii="標楷體" w:eastAsia="標楷體" w:hAnsi="標楷體" w:cs="MS Mincho"/>
        </w:rPr>
        <w:t>）</w:t>
      </w:r>
      <w:r w:rsidRPr="00A77B1E">
        <w:rPr>
          <w:rFonts w:ascii="標楷體" w:eastAsia="標楷體" w:hAnsi="標楷體"/>
          <w:color w:val="000000" w:themeColor="text1"/>
          <w:shd w:val="clear" w:color="auto" w:fill="FFFFFF"/>
        </w:rPr>
        <w:t>重修之成績，其</w:t>
      </w:r>
      <w:proofErr w:type="gramStart"/>
      <w:r w:rsidRPr="00A77B1E">
        <w:rPr>
          <w:rFonts w:ascii="標楷體" w:eastAsia="標楷體" w:hAnsi="標楷體"/>
          <w:color w:val="000000" w:themeColor="text1"/>
          <w:shd w:val="clear" w:color="auto" w:fill="FFFFFF"/>
        </w:rPr>
        <w:t>採</w:t>
      </w:r>
      <w:proofErr w:type="gramEnd"/>
      <w:r w:rsidRPr="00A77B1E">
        <w:rPr>
          <w:rFonts w:ascii="標楷體" w:eastAsia="標楷體" w:hAnsi="標楷體"/>
          <w:color w:val="000000" w:themeColor="text1"/>
          <w:shd w:val="clear" w:color="auto" w:fill="FFFFFF"/>
        </w:rPr>
        <w:t>計方式如下</w:t>
      </w:r>
      <w:proofErr w:type="gramStart"/>
      <w:r w:rsidRPr="00A77B1E">
        <w:rPr>
          <w:rFonts w:ascii="標楷體" w:eastAsia="標楷體" w:hAnsi="標楷體"/>
          <w:color w:val="000000" w:themeColor="text1"/>
          <w:shd w:val="clear" w:color="auto" w:fill="FFFFFF"/>
        </w:rPr>
        <w:t>︰</w:t>
      </w:r>
      <w:proofErr w:type="gramEnd"/>
      <w:r w:rsidRPr="00A77B1E">
        <w:rPr>
          <w:rFonts w:ascii="標楷體" w:eastAsia="標楷體" w:hAnsi="標楷體"/>
          <w:color w:val="000000" w:themeColor="text1"/>
          <w:shd w:val="clear" w:color="auto" w:fill="FFFFFF"/>
        </w:rPr>
        <w:t xml:space="preserve"> </w:t>
      </w:r>
    </w:p>
    <w:p w:rsidR="00A77B1E" w:rsidRPr="00A77B1E" w:rsidRDefault="00A77B1E" w:rsidP="00A77B1E">
      <w:pPr>
        <w:ind w:leftChars="413" w:left="1416" w:hangingChars="177" w:hanging="425"/>
        <w:rPr>
          <w:rFonts w:ascii="標楷體" w:eastAsia="標楷體" w:hAnsi="標楷體"/>
        </w:rPr>
      </w:pPr>
      <w:r w:rsidRPr="00A77B1E">
        <w:rPr>
          <w:rFonts w:ascii="標楷體" w:eastAsia="標楷體" w:hAnsi="標楷體"/>
        </w:rPr>
        <w:t>1、其重修成績及格之科目，授予學分，其成績依前條第一項各款所定及格分數登錄。</w:t>
      </w:r>
    </w:p>
    <w:p w:rsidR="00A77B1E" w:rsidRPr="00A77B1E" w:rsidRDefault="00A77B1E" w:rsidP="00A77B1E">
      <w:pPr>
        <w:ind w:leftChars="413" w:left="1416" w:hangingChars="177" w:hanging="425"/>
        <w:rPr>
          <w:rFonts w:ascii="標楷體" w:eastAsia="標楷體" w:hAnsi="標楷體"/>
        </w:rPr>
      </w:pPr>
      <w:r w:rsidRPr="00A77B1E">
        <w:rPr>
          <w:rFonts w:ascii="標楷體" w:eastAsia="標楷體" w:hAnsi="標楷體"/>
        </w:rPr>
        <w:t xml:space="preserve">2、重修成績不及格之科目，不授予學分，其成績得就重修前後成績擇優登錄。 </w:t>
      </w:r>
    </w:p>
    <w:p w:rsidR="00A77B1E" w:rsidRPr="00A77B1E" w:rsidRDefault="00A77B1E" w:rsidP="00A77B1E">
      <w:pPr>
        <w:ind w:leftChars="413" w:left="1416" w:hangingChars="177" w:hanging="425"/>
        <w:rPr>
          <w:rFonts w:ascii="標楷體" w:eastAsia="標楷體" w:hAnsi="標楷體"/>
        </w:rPr>
      </w:pPr>
      <w:r w:rsidRPr="00A77B1E">
        <w:rPr>
          <w:rFonts w:ascii="標楷體" w:eastAsia="標楷體" w:hAnsi="標楷體"/>
        </w:rPr>
        <w:t>3、重修期間學生缺課節數達該科目重修</w:t>
      </w:r>
      <w:proofErr w:type="gramStart"/>
      <w:r w:rsidRPr="00A77B1E">
        <w:rPr>
          <w:rFonts w:ascii="標楷體" w:eastAsia="標楷體" w:hAnsi="標楷體"/>
        </w:rPr>
        <w:t>教學總節數</w:t>
      </w:r>
      <w:proofErr w:type="gramEnd"/>
      <w:r w:rsidRPr="00A77B1E">
        <w:rPr>
          <w:rFonts w:ascii="標楷體" w:eastAsia="標楷體" w:hAnsi="標楷體"/>
        </w:rPr>
        <w:t xml:space="preserve">三分之一者，不予成績考查；其缺 </w:t>
      </w:r>
      <w:proofErr w:type="gramStart"/>
      <w:r w:rsidRPr="00A77B1E">
        <w:rPr>
          <w:rFonts w:ascii="標楷體" w:eastAsia="標楷體" w:hAnsi="標楷體"/>
        </w:rPr>
        <w:t>課節數</w:t>
      </w:r>
      <w:proofErr w:type="gramEnd"/>
      <w:r w:rsidRPr="00A77B1E">
        <w:rPr>
          <w:rFonts w:ascii="標楷體" w:eastAsia="標楷體" w:hAnsi="標楷體"/>
        </w:rPr>
        <w:t>不包括因公假、病假、產前假、</w:t>
      </w:r>
      <w:proofErr w:type="gramStart"/>
      <w:r w:rsidRPr="00A77B1E">
        <w:rPr>
          <w:rFonts w:ascii="標楷體" w:eastAsia="標楷體" w:hAnsi="標楷體"/>
        </w:rPr>
        <w:t>娩</w:t>
      </w:r>
      <w:proofErr w:type="gramEnd"/>
      <w:r w:rsidRPr="00A77B1E">
        <w:rPr>
          <w:rFonts w:ascii="標楷體" w:eastAsia="標楷體" w:hAnsi="標楷體"/>
        </w:rPr>
        <w:t>假、流產假、育嬰假、生理假、喪假或其 他特殊事故，經學校核</w:t>
      </w:r>
      <w:proofErr w:type="gramStart"/>
      <w:r w:rsidRPr="00A77B1E">
        <w:rPr>
          <w:rFonts w:ascii="標楷體" w:eastAsia="標楷體" w:hAnsi="標楷體"/>
        </w:rPr>
        <w:t>準假者</w:t>
      </w:r>
      <w:proofErr w:type="gramEnd"/>
      <w:r w:rsidRPr="00A77B1E">
        <w:rPr>
          <w:rFonts w:ascii="標楷體" w:eastAsia="標楷體" w:hAnsi="標楷體"/>
        </w:rPr>
        <w:t xml:space="preserve">」)。[依據 99 年 11 月 29 日教育部修正令] </w:t>
      </w:r>
    </w:p>
    <w:p w:rsidR="00A77B1E" w:rsidRPr="00A77B1E" w:rsidRDefault="00A77B1E" w:rsidP="00A77B1E">
      <w:pPr>
        <w:ind w:leftChars="413" w:left="1416" w:hangingChars="177" w:hanging="425"/>
        <w:rPr>
          <w:rFonts w:ascii="標楷體" w:eastAsia="標楷體" w:hAnsi="標楷體"/>
        </w:rPr>
      </w:pPr>
      <w:r w:rsidRPr="00A77B1E">
        <w:rPr>
          <w:rFonts w:ascii="標楷體" w:eastAsia="標楷體" w:hAnsi="標楷體"/>
        </w:rPr>
        <w:t>4、重修成績考核中，作業及隨堂測驗</w:t>
      </w:r>
      <w:proofErr w:type="gramStart"/>
      <w:r w:rsidRPr="00A77B1E">
        <w:rPr>
          <w:rFonts w:ascii="標楷體" w:eastAsia="標楷體" w:hAnsi="標楷體"/>
        </w:rPr>
        <w:t>佔</w:t>
      </w:r>
      <w:proofErr w:type="gramEnd"/>
      <w:r w:rsidRPr="00A77B1E">
        <w:rPr>
          <w:rFonts w:ascii="標楷體" w:eastAsia="標楷體" w:hAnsi="標楷體"/>
        </w:rPr>
        <w:t xml:space="preserve"> 30%、穿著制服</w:t>
      </w:r>
      <w:proofErr w:type="gramStart"/>
      <w:r w:rsidRPr="00A77B1E">
        <w:rPr>
          <w:rFonts w:ascii="標楷體" w:eastAsia="標楷體" w:hAnsi="標楷體"/>
        </w:rPr>
        <w:t>佔</w:t>
      </w:r>
      <w:proofErr w:type="gramEnd"/>
      <w:r w:rsidRPr="00A77B1E">
        <w:rPr>
          <w:rFonts w:ascii="標楷體" w:eastAsia="標楷體" w:hAnsi="標楷體"/>
        </w:rPr>
        <w:t xml:space="preserve"> 10%、期中考</w:t>
      </w:r>
      <w:proofErr w:type="gramStart"/>
      <w:r w:rsidRPr="00A77B1E">
        <w:rPr>
          <w:rFonts w:ascii="標楷體" w:eastAsia="標楷體" w:hAnsi="標楷體"/>
        </w:rPr>
        <w:t>佔</w:t>
      </w:r>
      <w:proofErr w:type="gramEnd"/>
      <w:r w:rsidRPr="00A77B1E">
        <w:rPr>
          <w:rFonts w:ascii="標楷體" w:eastAsia="標楷體" w:hAnsi="標楷體"/>
        </w:rPr>
        <w:t xml:space="preserve"> 30%、期</w:t>
      </w:r>
      <w:r w:rsidRPr="00A77B1E">
        <w:rPr>
          <w:rFonts w:ascii="標楷體" w:eastAsia="標楷體" w:hAnsi="標楷體" w:cs="MS Mincho"/>
        </w:rPr>
        <w:t>末</w:t>
      </w:r>
      <w:r w:rsidRPr="00A77B1E">
        <w:rPr>
          <w:rFonts w:ascii="標楷體" w:eastAsia="標楷體" w:hAnsi="標楷體"/>
        </w:rPr>
        <w:t xml:space="preserve"> </w:t>
      </w:r>
      <w:r w:rsidRPr="00A77B1E">
        <w:rPr>
          <w:rFonts w:ascii="標楷體" w:eastAsia="標楷體" w:hAnsi="標楷體" w:cs="MS Mincho"/>
        </w:rPr>
        <w:t>考</w:t>
      </w:r>
      <w:proofErr w:type="gramStart"/>
      <w:r w:rsidRPr="00A77B1E">
        <w:rPr>
          <w:rFonts w:ascii="標楷體" w:eastAsia="標楷體" w:hAnsi="標楷體" w:cs="MS Mincho"/>
        </w:rPr>
        <w:t>佔</w:t>
      </w:r>
      <w:proofErr w:type="gramEnd"/>
      <w:r w:rsidRPr="00A77B1E">
        <w:rPr>
          <w:rFonts w:ascii="標楷體" w:eastAsia="標楷體" w:hAnsi="標楷體"/>
        </w:rPr>
        <w:t xml:space="preserve"> 30%</w:t>
      </w:r>
      <w:r w:rsidRPr="00A77B1E">
        <w:rPr>
          <w:rFonts w:ascii="標楷體" w:eastAsia="標楷體" w:hAnsi="標楷體" w:cs="MS Mincho"/>
        </w:rPr>
        <w:t>。</w:t>
      </w:r>
      <w:r w:rsidRPr="00A77B1E">
        <w:rPr>
          <w:rFonts w:ascii="標楷體" w:eastAsia="標楷體" w:hAnsi="標楷體"/>
        </w:rPr>
        <w:t xml:space="preserve"> </w:t>
      </w:r>
    </w:p>
    <w:p w:rsidR="00A77B1E" w:rsidRPr="00A77B1E" w:rsidRDefault="00A77B1E" w:rsidP="00A77B1E">
      <w:pPr>
        <w:ind w:leftChars="113" w:left="991" w:hangingChars="300" w:hanging="720"/>
        <w:rPr>
          <w:rFonts w:ascii="標楷體" w:eastAsia="標楷體" w:hAnsi="標楷體"/>
          <w:color w:val="000000" w:themeColor="text1"/>
          <w:shd w:val="clear" w:color="auto" w:fill="FFFFFF"/>
        </w:rPr>
      </w:pPr>
      <w:r w:rsidRPr="00A77B1E">
        <w:rPr>
          <w:rFonts w:ascii="標楷體" w:eastAsia="標楷體" w:hAnsi="標楷體"/>
          <w:color w:val="000000" w:themeColor="text1"/>
          <w:shd w:val="clear" w:color="auto" w:fill="FFFFFF"/>
        </w:rPr>
        <w:t>（四</w:t>
      </w:r>
      <w:r w:rsidRPr="00A77B1E">
        <w:rPr>
          <w:rFonts w:ascii="標楷體" w:eastAsia="標楷體" w:hAnsi="標楷體" w:cs="MS Mincho"/>
        </w:rPr>
        <w:t>）</w:t>
      </w:r>
      <w:r w:rsidRPr="00A77B1E">
        <w:rPr>
          <w:rFonts w:ascii="標楷體" w:eastAsia="標楷體" w:hAnsi="標楷體"/>
          <w:color w:val="000000" w:themeColor="text1"/>
          <w:shd w:val="clear" w:color="auto" w:fill="FFFFFF"/>
        </w:rPr>
        <w:t xml:space="preserve">報名時間與方式： </w:t>
      </w:r>
    </w:p>
    <w:p w:rsidR="00A77B1E" w:rsidRPr="00A77B1E" w:rsidRDefault="00A77B1E" w:rsidP="00A77B1E">
      <w:pPr>
        <w:ind w:leftChars="413" w:left="1416" w:hangingChars="177" w:hanging="425"/>
        <w:rPr>
          <w:rFonts w:ascii="標楷體" w:eastAsia="標楷體" w:hAnsi="標楷體"/>
        </w:rPr>
      </w:pPr>
      <w:r w:rsidRPr="00A77B1E">
        <w:rPr>
          <w:rFonts w:ascii="標楷體" w:eastAsia="標楷體" w:hAnsi="標楷體"/>
        </w:rPr>
        <w:t xml:space="preserve">1、寒假開課之重修班，於十一月底前由教務處發重補修報名表，學生自由報名申請。 </w:t>
      </w:r>
    </w:p>
    <w:p w:rsidR="00A77B1E" w:rsidRPr="00A77B1E" w:rsidRDefault="00A77B1E" w:rsidP="00A77B1E">
      <w:pPr>
        <w:ind w:leftChars="413" w:left="1416" w:hangingChars="177" w:hanging="425"/>
        <w:rPr>
          <w:rFonts w:ascii="標楷體" w:eastAsia="標楷體" w:hAnsi="標楷體"/>
        </w:rPr>
      </w:pPr>
      <w:r w:rsidRPr="00A77B1E">
        <w:rPr>
          <w:rFonts w:ascii="標楷體" w:eastAsia="標楷體" w:hAnsi="標楷體"/>
        </w:rPr>
        <w:lastRenderedPageBreak/>
        <w:t>2、暑假開課之重修班，於四月底前</w:t>
      </w:r>
      <w:proofErr w:type="gramStart"/>
      <w:r w:rsidRPr="00A77B1E">
        <w:rPr>
          <w:rFonts w:ascii="標楷體" w:eastAsia="標楷體" w:hAnsi="標楷體"/>
        </w:rPr>
        <w:t>前</w:t>
      </w:r>
      <w:proofErr w:type="gramEnd"/>
      <w:r w:rsidRPr="00A77B1E">
        <w:rPr>
          <w:rFonts w:ascii="標楷體" w:eastAsia="標楷體" w:hAnsi="標楷體"/>
        </w:rPr>
        <w:t xml:space="preserve">由教務處發重補修報名表，學生自由報名申請。  </w:t>
      </w:r>
    </w:p>
    <w:p w:rsidR="00A77B1E" w:rsidRPr="00A77B1E" w:rsidRDefault="00A77B1E" w:rsidP="00A77B1E">
      <w:pPr>
        <w:ind w:leftChars="413" w:left="1416" w:hangingChars="177" w:hanging="425"/>
        <w:rPr>
          <w:rFonts w:ascii="標楷體" w:eastAsia="標楷體" w:hAnsi="標楷體"/>
        </w:rPr>
      </w:pPr>
      <w:r w:rsidRPr="00A77B1E">
        <w:rPr>
          <w:rFonts w:ascii="標楷體" w:eastAsia="標楷體" w:hAnsi="標楷體"/>
        </w:rPr>
        <w:t>3、高三下學期之重修班，</w:t>
      </w:r>
      <w:proofErr w:type="gramStart"/>
      <w:r w:rsidRPr="00A77B1E">
        <w:rPr>
          <w:rFonts w:ascii="標楷體" w:eastAsia="標楷體" w:hAnsi="標楷體"/>
        </w:rPr>
        <w:t>於統測前</w:t>
      </w:r>
      <w:proofErr w:type="gramEnd"/>
      <w:r w:rsidRPr="00A77B1E">
        <w:rPr>
          <w:rFonts w:ascii="標楷體" w:eastAsia="標楷體" w:hAnsi="標楷體"/>
        </w:rPr>
        <w:t xml:space="preserve">與畢業考前一個月由教務處發重補修報名表，學生 自由報名申請。 </w:t>
      </w:r>
    </w:p>
    <w:p w:rsidR="00A77B1E" w:rsidRPr="00A77B1E" w:rsidRDefault="00A77B1E" w:rsidP="00A77B1E">
      <w:pPr>
        <w:ind w:leftChars="113" w:left="991" w:hangingChars="300" w:hanging="720"/>
        <w:rPr>
          <w:rFonts w:ascii="標楷體" w:eastAsia="標楷體" w:hAnsi="標楷體"/>
          <w:color w:val="000000" w:themeColor="text1"/>
          <w:shd w:val="clear" w:color="auto" w:fill="FFFFFF"/>
        </w:rPr>
      </w:pPr>
      <w:r w:rsidRPr="00A77B1E">
        <w:rPr>
          <w:rFonts w:ascii="標楷體" w:eastAsia="標楷體" w:hAnsi="標楷體"/>
          <w:color w:val="000000" w:themeColor="text1"/>
          <w:shd w:val="clear" w:color="auto" w:fill="FFFFFF"/>
        </w:rPr>
        <w:t xml:space="preserve">（五）收費標準： </w:t>
      </w:r>
    </w:p>
    <w:p w:rsidR="00A77B1E" w:rsidRPr="00A77B1E" w:rsidRDefault="00A77B1E" w:rsidP="00A77B1E">
      <w:pPr>
        <w:ind w:leftChars="413" w:left="1416" w:hangingChars="177" w:hanging="425"/>
        <w:rPr>
          <w:rFonts w:ascii="標楷體" w:eastAsia="標楷體" w:hAnsi="標楷體"/>
        </w:rPr>
      </w:pPr>
      <w:r w:rsidRPr="00A77B1E">
        <w:rPr>
          <w:rFonts w:ascii="標楷體" w:eastAsia="標楷體" w:hAnsi="標楷體"/>
        </w:rPr>
        <w:t>1、專班</w:t>
      </w:r>
      <w:proofErr w:type="gramStart"/>
      <w:r w:rsidRPr="00A77B1E">
        <w:rPr>
          <w:rFonts w:ascii="標楷體" w:eastAsia="標楷體" w:hAnsi="標楷體"/>
        </w:rPr>
        <w:t>重修每生每</w:t>
      </w:r>
      <w:proofErr w:type="gramEnd"/>
      <w:r w:rsidRPr="00A77B1E">
        <w:rPr>
          <w:rFonts w:ascii="標楷體" w:eastAsia="標楷體" w:hAnsi="標楷體"/>
        </w:rPr>
        <w:t xml:space="preserve">節 40 元，自學輔導班面授學分費，每學分收費 240 元。 </w:t>
      </w:r>
    </w:p>
    <w:p w:rsidR="00A77B1E" w:rsidRPr="00A77B1E" w:rsidRDefault="00A77B1E" w:rsidP="00A77B1E">
      <w:pPr>
        <w:ind w:leftChars="413" w:left="1416" w:hangingChars="177" w:hanging="425"/>
        <w:rPr>
          <w:rFonts w:ascii="標楷體" w:eastAsia="標楷體" w:hAnsi="標楷體"/>
        </w:rPr>
      </w:pPr>
      <w:r w:rsidRPr="00A77B1E">
        <w:rPr>
          <w:rFonts w:ascii="標楷體" w:eastAsia="標楷體" w:hAnsi="標楷體"/>
        </w:rPr>
        <w:t>2、已繳註冊之在學學生（不含延後畢業之延修生）參與</w:t>
      </w:r>
      <w:proofErr w:type="gramStart"/>
      <w:r w:rsidRPr="00A77B1E">
        <w:rPr>
          <w:rFonts w:ascii="標楷體" w:eastAsia="標楷體" w:hAnsi="標楷體"/>
        </w:rPr>
        <w:t>隨班附讀者</w:t>
      </w:r>
      <w:proofErr w:type="gramEnd"/>
      <w:r w:rsidRPr="00A77B1E">
        <w:rPr>
          <w:rFonts w:ascii="標楷體" w:eastAsia="標楷體" w:hAnsi="標楷體"/>
        </w:rPr>
        <w:t xml:space="preserve">不予收費。 </w:t>
      </w:r>
    </w:p>
    <w:p w:rsidR="00A77B1E" w:rsidRPr="00A77B1E" w:rsidRDefault="00A77B1E" w:rsidP="00A77B1E">
      <w:pPr>
        <w:ind w:leftChars="413" w:left="1416" w:hangingChars="177" w:hanging="425"/>
        <w:rPr>
          <w:rFonts w:ascii="標楷體" w:eastAsia="標楷體" w:hAnsi="標楷體"/>
        </w:rPr>
      </w:pPr>
      <w:r w:rsidRPr="00A77B1E">
        <w:rPr>
          <w:rFonts w:ascii="標楷體" w:eastAsia="標楷體" w:hAnsi="標楷體"/>
        </w:rPr>
        <w:t>3、延修生繳交重補修</w:t>
      </w:r>
      <w:proofErr w:type="gramStart"/>
      <w:r w:rsidRPr="00A77B1E">
        <w:rPr>
          <w:rFonts w:ascii="標楷體" w:eastAsia="標楷體" w:hAnsi="標楷體"/>
        </w:rPr>
        <w:t>學分費如超過</w:t>
      </w:r>
      <w:proofErr w:type="gramEnd"/>
      <w:r w:rsidRPr="00A77B1E">
        <w:rPr>
          <w:rFonts w:ascii="標楷體" w:eastAsia="標楷體" w:hAnsi="標楷體"/>
        </w:rPr>
        <w:t>當年度</w:t>
      </w:r>
      <w:proofErr w:type="gramStart"/>
      <w:r w:rsidRPr="00A77B1E">
        <w:rPr>
          <w:rFonts w:ascii="標楷體" w:eastAsia="標楷體" w:hAnsi="標楷體"/>
        </w:rPr>
        <w:t>三</w:t>
      </w:r>
      <w:proofErr w:type="gramEnd"/>
      <w:r w:rsidRPr="00A77B1E">
        <w:rPr>
          <w:rFonts w:ascii="標楷體" w:eastAsia="標楷體" w:hAnsi="標楷體"/>
        </w:rPr>
        <w:t>年級學生學雜費，則以三年級學雜費為上 限。</w:t>
      </w:r>
    </w:p>
    <w:p w:rsidR="00A77B1E" w:rsidRPr="00A77B1E" w:rsidRDefault="00A77B1E" w:rsidP="00A77B1E">
      <w:pPr>
        <w:rPr>
          <w:rFonts w:ascii="標楷體" w:eastAsia="標楷體" w:hAnsi="標楷體"/>
        </w:rPr>
      </w:pPr>
      <w:r w:rsidRPr="00A77B1E">
        <w:rPr>
          <w:rFonts w:ascii="標楷體" w:eastAsia="標楷體" w:hAnsi="標楷體" w:cs="MS Mincho"/>
        </w:rPr>
        <w:t>五、師資安排：</w:t>
      </w:r>
      <w:r w:rsidRPr="00A77B1E">
        <w:rPr>
          <w:rFonts w:ascii="標楷體" w:eastAsia="標楷體" w:hAnsi="標楷體"/>
        </w:rPr>
        <w:t xml:space="preserve"> </w:t>
      </w:r>
    </w:p>
    <w:p w:rsidR="00A77B1E" w:rsidRPr="00A77B1E" w:rsidRDefault="00A77B1E" w:rsidP="00A77B1E">
      <w:pPr>
        <w:ind w:leftChars="177" w:left="1133" w:hangingChars="295" w:hanging="708"/>
        <w:rPr>
          <w:rFonts w:ascii="標楷體" w:eastAsia="標楷體" w:hAnsi="標楷體" w:cs="MS Mincho"/>
        </w:rPr>
      </w:pPr>
      <w:r w:rsidRPr="00A77B1E">
        <w:rPr>
          <w:rFonts w:ascii="標楷體" w:eastAsia="標楷體" w:hAnsi="標楷體" w:cs="MS Mincho"/>
        </w:rPr>
        <w:t xml:space="preserve">（一）重修學分之任課教師，由各科召集人及科主任依據該科學生報名申請情形，協調相 </w:t>
      </w:r>
      <w:proofErr w:type="gramStart"/>
      <w:r w:rsidRPr="00A77B1E">
        <w:rPr>
          <w:rFonts w:ascii="標楷體" w:eastAsia="標楷體" w:hAnsi="標楷體" w:cs="MS Mincho"/>
        </w:rPr>
        <w:t>關任課</w:t>
      </w:r>
      <w:proofErr w:type="gramEnd"/>
      <w:r w:rsidRPr="00A77B1E">
        <w:rPr>
          <w:rFonts w:ascii="標楷體" w:eastAsia="標楷體" w:hAnsi="標楷體" w:cs="MS Mincho"/>
        </w:rPr>
        <w:t xml:space="preserve">教師，名單送教務處，由教務處聘請擔任授課教師，必要時得聘請兼課教師授課。 </w:t>
      </w:r>
    </w:p>
    <w:p w:rsidR="00A77B1E" w:rsidRPr="00A77B1E" w:rsidRDefault="00A77B1E" w:rsidP="00A77B1E">
      <w:pPr>
        <w:ind w:leftChars="177" w:left="1133" w:hangingChars="295" w:hanging="708"/>
        <w:rPr>
          <w:rFonts w:ascii="標楷體" w:eastAsia="標楷體" w:hAnsi="標楷體" w:cs="MS Mincho"/>
        </w:rPr>
      </w:pPr>
      <w:r w:rsidRPr="00A77B1E">
        <w:rPr>
          <w:rFonts w:ascii="標楷體" w:eastAsia="標楷體" w:hAnsi="標楷體" w:cs="MS Mincho"/>
        </w:rPr>
        <w:t>（二）</w:t>
      </w:r>
      <w:r w:rsidRPr="00AC53CB">
        <w:rPr>
          <w:rFonts w:ascii="標楷體" w:eastAsia="標楷體" w:hAnsi="標楷體" w:cs="MS Mincho"/>
        </w:rPr>
        <w:t>授課鐘點費</w:t>
      </w:r>
      <w:r w:rsidRPr="00AC53CB">
        <w:rPr>
          <w:rFonts w:ascii="標楷體" w:eastAsia="標楷體" w:hAnsi="標楷體"/>
        </w:rPr>
        <w:t>以公立中小學兼任及代課教師鐘點費支給基準表高級中等學校之支給數額至五百五十元為原則</w:t>
      </w:r>
      <w:r w:rsidRPr="00AC53CB">
        <w:rPr>
          <w:rFonts w:ascii="標楷體" w:eastAsia="標楷體" w:hAnsi="標楷體" w:cs="MS Mincho"/>
        </w:rPr>
        <w:t xml:space="preserve">，按收支平衡訂之。 </w:t>
      </w:r>
    </w:p>
    <w:p w:rsidR="00A77B1E" w:rsidRPr="00A77B1E" w:rsidRDefault="00A77B1E" w:rsidP="00A77B1E">
      <w:pPr>
        <w:ind w:leftChars="177" w:left="1133" w:hangingChars="295" w:hanging="708"/>
        <w:rPr>
          <w:rFonts w:ascii="標楷體" w:eastAsia="標楷體" w:hAnsi="標楷體" w:cs="MS Mincho"/>
        </w:rPr>
      </w:pPr>
      <w:r w:rsidRPr="00A77B1E">
        <w:rPr>
          <w:rFonts w:ascii="標楷體" w:eastAsia="標楷體" w:hAnsi="標楷體" w:cs="MS Mincho"/>
        </w:rPr>
        <w:t xml:space="preserve">（三）重補修專班、自學輔導班之教師應依實際授課時數核實支付鐘點費。 </w:t>
      </w:r>
    </w:p>
    <w:p w:rsidR="00A77B1E" w:rsidRPr="00A77B1E" w:rsidRDefault="00A77B1E" w:rsidP="00A77B1E">
      <w:pPr>
        <w:rPr>
          <w:rFonts w:ascii="標楷體" w:eastAsia="標楷體" w:hAnsi="標楷體"/>
        </w:rPr>
      </w:pPr>
    </w:p>
    <w:p w:rsidR="00A77B1E" w:rsidRPr="00A77B1E" w:rsidRDefault="00A77B1E" w:rsidP="00A77B1E">
      <w:pPr>
        <w:rPr>
          <w:rFonts w:ascii="標楷體" w:eastAsia="標楷體" w:hAnsi="標楷體"/>
        </w:rPr>
      </w:pPr>
      <w:r w:rsidRPr="00A77B1E">
        <w:rPr>
          <w:rFonts w:ascii="標楷體" w:eastAsia="標楷體" w:hAnsi="標楷體" w:cs="MS Mincho"/>
        </w:rPr>
        <w:t>六、經費</w:t>
      </w:r>
      <w:r w:rsidRPr="00A77B1E">
        <w:rPr>
          <w:rFonts w:ascii="標楷體" w:eastAsia="標楷體" w:hAnsi="標楷體"/>
        </w:rPr>
        <w:t xml:space="preserve"> </w:t>
      </w:r>
    </w:p>
    <w:p w:rsidR="00A77B1E" w:rsidRPr="00A77B1E" w:rsidRDefault="00A77B1E" w:rsidP="00A77B1E">
      <w:pPr>
        <w:ind w:leftChars="177" w:left="1133" w:hangingChars="295" w:hanging="708"/>
        <w:rPr>
          <w:rFonts w:ascii="標楷體" w:eastAsia="標楷體" w:hAnsi="標楷體" w:cs="MS Mincho"/>
        </w:rPr>
      </w:pPr>
      <w:r w:rsidRPr="00A77B1E">
        <w:rPr>
          <w:rFonts w:ascii="標楷體" w:eastAsia="標楷體" w:hAnsi="標楷體" w:cs="MS Mincho"/>
        </w:rPr>
        <w:t xml:space="preserve">（一）經費來源：以學生付費為原則。 </w:t>
      </w:r>
    </w:p>
    <w:p w:rsidR="00A77B1E" w:rsidRPr="00A77B1E" w:rsidRDefault="00A77B1E" w:rsidP="00A77B1E">
      <w:pPr>
        <w:ind w:leftChars="177" w:left="1133" w:hangingChars="295" w:hanging="708"/>
        <w:rPr>
          <w:rFonts w:ascii="標楷體" w:eastAsia="標楷體" w:hAnsi="標楷體" w:cs="MS Mincho"/>
        </w:rPr>
      </w:pPr>
      <w:r w:rsidRPr="00A77B1E">
        <w:rPr>
          <w:rFonts w:ascii="標楷體" w:eastAsia="標楷體" w:hAnsi="標楷體" w:cs="MS Mincho"/>
        </w:rPr>
        <w:t xml:space="preserve">（二）重補修學分費以支付教師鐘點費及教材、講義，如收費不敷使用應以支付教師任課 鐘點費為優先。 </w:t>
      </w:r>
    </w:p>
    <w:p w:rsidR="00A77B1E" w:rsidRPr="00A77B1E" w:rsidRDefault="00A77B1E" w:rsidP="00A77B1E">
      <w:pPr>
        <w:rPr>
          <w:rFonts w:ascii="標楷體" w:eastAsia="標楷體" w:hAnsi="標楷體"/>
        </w:rPr>
      </w:pPr>
      <w:r w:rsidRPr="00A77B1E">
        <w:rPr>
          <w:rFonts w:ascii="標楷體" w:eastAsia="標楷體" w:hAnsi="標楷體" w:cs="MS Mincho"/>
        </w:rPr>
        <w:t>七、任課教師注意事項</w:t>
      </w:r>
      <w:r w:rsidRPr="00A77B1E">
        <w:rPr>
          <w:rFonts w:ascii="標楷體" w:eastAsia="標楷體" w:hAnsi="標楷體"/>
        </w:rPr>
        <w:t xml:space="preserve"> </w:t>
      </w:r>
    </w:p>
    <w:p w:rsidR="00A77B1E" w:rsidRPr="00A77B1E" w:rsidRDefault="00A77B1E" w:rsidP="00A77B1E">
      <w:pPr>
        <w:ind w:leftChars="177" w:left="1133" w:hangingChars="295" w:hanging="708"/>
        <w:rPr>
          <w:rFonts w:ascii="標楷體" w:eastAsia="標楷體" w:hAnsi="標楷體" w:cs="MS Mincho"/>
        </w:rPr>
      </w:pPr>
      <w:r w:rsidRPr="00A77B1E">
        <w:rPr>
          <w:rFonts w:ascii="標楷體" w:eastAsia="標楷體" w:hAnsi="標楷體" w:cs="MS Mincho"/>
        </w:rPr>
        <w:t xml:space="preserve">（一）請擔任重補修教師協助擬訂教材內容及編定進度，以利教學，並請依鐘聲準時上下 課。 </w:t>
      </w:r>
    </w:p>
    <w:p w:rsidR="00A77B1E" w:rsidRPr="00A77B1E" w:rsidRDefault="00A77B1E" w:rsidP="00A77B1E">
      <w:pPr>
        <w:ind w:leftChars="177" w:left="1133" w:hangingChars="295" w:hanging="708"/>
        <w:rPr>
          <w:rFonts w:ascii="標楷體" w:eastAsia="標楷體" w:hAnsi="標楷體" w:cs="MS Mincho"/>
        </w:rPr>
      </w:pPr>
      <w:r w:rsidRPr="00A77B1E">
        <w:rPr>
          <w:rFonts w:ascii="標楷體" w:eastAsia="標楷體" w:hAnsi="標楷體" w:cs="MS Mincho"/>
        </w:rPr>
        <w:t xml:space="preserve">（二）請重補修教師協助將學生之出缺勤狀況，上課學習情形，平時考量，作業檢查及其他相關事項列入成績考核。 </w:t>
      </w:r>
    </w:p>
    <w:p w:rsidR="00A77B1E" w:rsidRPr="00A77B1E" w:rsidRDefault="00A77B1E" w:rsidP="00A77B1E">
      <w:pPr>
        <w:ind w:leftChars="177" w:left="1133" w:hangingChars="295" w:hanging="708"/>
        <w:rPr>
          <w:rFonts w:ascii="標楷體" w:eastAsia="標楷體" w:hAnsi="標楷體" w:cs="MS Mincho"/>
        </w:rPr>
      </w:pPr>
      <w:r w:rsidRPr="00A77B1E">
        <w:rPr>
          <w:rFonts w:ascii="標楷體" w:eastAsia="標楷體" w:hAnsi="標楷體" w:cs="MS Mincho"/>
        </w:rPr>
        <w:t xml:space="preserve">（三）重補修課程以重補修之原學期上課使用之教科書為範圍，老師得另行補充其他相關 資訊。 </w:t>
      </w:r>
    </w:p>
    <w:p w:rsidR="00A77B1E" w:rsidRPr="00A77B1E" w:rsidRDefault="00A77B1E" w:rsidP="00A77B1E">
      <w:pPr>
        <w:ind w:leftChars="177" w:left="1133" w:hangingChars="295" w:hanging="708"/>
        <w:rPr>
          <w:rFonts w:ascii="標楷體" w:eastAsia="標楷體" w:hAnsi="標楷體" w:cs="MS Mincho"/>
        </w:rPr>
      </w:pPr>
      <w:r w:rsidRPr="00A77B1E">
        <w:rPr>
          <w:rFonts w:ascii="標楷體" w:eastAsia="標楷體" w:hAnsi="標楷體" w:cs="MS Mincho"/>
        </w:rPr>
        <w:t xml:space="preserve">（四）老師因應學校活動、學生需要或個人事務而需調代課，請事先填寫調代課單，若因 課程需要更換上課地點，亦請至教務處填寫上課地點更動申請單。 </w:t>
      </w:r>
    </w:p>
    <w:p w:rsidR="00A77B1E" w:rsidRPr="00A77B1E" w:rsidRDefault="00A77B1E" w:rsidP="00A77B1E">
      <w:pPr>
        <w:rPr>
          <w:rFonts w:ascii="標楷體" w:eastAsia="標楷體" w:hAnsi="標楷體"/>
        </w:rPr>
      </w:pPr>
      <w:r w:rsidRPr="00A77B1E">
        <w:rPr>
          <w:rFonts w:ascii="標楷體" w:eastAsia="標楷體" w:hAnsi="標楷體" w:cs="MS Mincho"/>
        </w:rPr>
        <w:t>八、重補修學生注意事項</w:t>
      </w:r>
      <w:r w:rsidRPr="00A77B1E">
        <w:rPr>
          <w:rFonts w:ascii="標楷體" w:eastAsia="標楷體" w:hAnsi="標楷體"/>
        </w:rPr>
        <w:t xml:space="preserve"> </w:t>
      </w:r>
    </w:p>
    <w:p w:rsidR="00A77B1E" w:rsidRPr="00A77B1E" w:rsidRDefault="00A77B1E" w:rsidP="00A77B1E">
      <w:pPr>
        <w:ind w:leftChars="177" w:left="1133" w:hangingChars="295" w:hanging="708"/>
        <w:rPr>
          <w:rFonts w:ascii="標楷體" w:eastAsia="標楷體" w:hAnsi="標楷體"/>
        </w:rPr>
      </w:pPr>
      <w:r w:rsidRPr="00A77B1E">
        <w:rPr>
          <w:rFonts w:ascii="標楷體" w:eastAsia="標楷體" w:hAnsi="標楷體" w:cs="MS Mincho"/>
        </w:rPr>
        <w:t>（一）學生依據重（補）修，延修計畫提出申請，應依排定之課表上課，並遵守學生上課</w:t>
      </w:r>
      <w:r w:rsidRPr="00A77B1E">
        <w:rPr>
          <w:rFonts w:ascii="標楷體" w:eastAsia="標楷體" w:hAnsi="標楷體"/>
        </w:rPr>
        <w:t xml:space="preserve"> </w:t>
      </w:r>
      <w:r w:rsidRPr="00A77B1E">
        <w:rPr>
          <w:rFonts w:ascii="標楷體" w:eastAsia="標楷體" w:hAnsi="標楷體" w:cs="MS Mincho"/>
        </w:rPr>
        <w:t>之規定及出缺勤作業之辦法。</w:t>
      </w:r>
      <w:r w:rsidRPr="00A77B1E">
        <w:rPr>
          <w:rFonts w:ascii="標楷體" w:eastAsia="標楷體" w:hAnsi="標楷體"/>
        </w:rPr>
        <w:t xml:space="preserve"> </w:t>
      </w:r>
    </w:p>
    <w:p w:rsidR="00A77B1E" w:rsidRPr="00A77B1E" w:rsidRDefault="00A77B1E" w:rsidP="00A77B1E">
      <w:pPr>
        <w:ind w:leftChars="177" w:left="1133" w:hangingChars="295" w:hanging="708"/>
        <w:rPr>
          <w:rFonts w:ascii="標楷體" w:eastAsia="標楷體" w:hAnsi="標楷體"/>
        </w:rPr>
      </w:pPr>
      <w:r w:rsidRPr="00A77B1E">
        <w:rPr>
          <w:rFonts w:ascii="標楷體" w:eastAsia="標楷體" w:hAnsi="標楷體" w:cs="MS Mincho"/>
        </w:rPr>
        <w:t>（二）學生提出重補修，延修之後，不得以任何理由要求退選，調班或退費。</w:t>
      </w:r>
      <w:r w:rsidRPr="00A77B1E">
        <w:rPr>
          <w:rFonts w:ascii="標楷體" w:eastAsia="標楷體" w:hAnsi="標楷體"/>
        </w:rPr>
        <w:t xml:space="preserve"> </w:t>
      </w:r>
    </w:p>
    <w:p w:rsidR="00A77B1E" w:rsidRPr="00A77B1E" w:rsidRDefault="00A77B1E" w:rsidP="00A77B1E">
      <w:pPr>
        <w:ind w:leftChars="177" w:left="1133" w:hangingChars="295" w:hanging="708"/>
        <w:rPr>
          <w:rFonts w:ascii="標楷體" w:eastAsia="標楷體" w:hAnsi="標楷體"/>
        </w:rPr>
      </w:pPr>
      <w:r w:rsidRPr="00A77B1E">
        <w:rPr>
          <w:rFonts w:ascii="標楷體" w:eastAsia="標楷體" w:hAnsi="標楷體" w:cs="MS Mincho"/>
        </w:rPr>
        <w:t>（三）參加輔導課之學生到校上課，需穿著制服，注意儀容。</w:t>
      </w:r>
      <w:r w:rsidRPr="00A77B1E">
        <w:rPr>
          <w:rFonts w:ascii="標楷體" w:eastAsia="標楷體" w:hAnsi="標楷體"/>
        </w:rPr>
        <w:t xml:space="preserve"> </w:t>
      </w:r>
    </w:p>
    <w:p w:rsidR="00A77B1E" w:rsidRPr="00A77B1E" w:rsidRDefault="00A77B1E" w:rsidP="00A77B1E">
      <w:pPr>
        <w:ind w:leftChars="177" w:left="1133" w:hangingChars="295" w:hanging="708"/>
        <w:rPr>
          <w:rFonts w:ascii="標楷體" w:eastAsia="標楷體" w:hAnsi="標楷體"/>
        </w:rPr>
      </w:pPr>
      <w:r w:rsidRPr="00A77B1E">
        <w:rPr>
          <w:rFonts w:ascii="標楷體" w:eastAsia="標楷體" w:hAnsi="標楷體" w:cs="MS Mincho"/>
        </w:rPr>
        <w:t>（四）上課</w:t>
      </w:r>
      <w:proofErr w:type="gramStart"/>
      <w:r w:rsidRPr="00A77B1E">
        <w:rPr>
          <w:rFonts w:ascii="標楷體" w:eastAsia="標楷體" w:hAnsi="標楷體" w:cs="MS Mincho"/>
        </w:rPr>
        <w:t>期間，</w:t>
      </w:r>
      <w:proofErr w:type="gramEnd"/>
      <w:r w:rsidRPr="00A77B1E">
        <w:rPr>
          <w:rFonts w:ascii="標楷體" w:eastAsia="標楷體" w:hAnsi="標楷體" w:cs="MS Mincho"/>
        </w:rPr>
        <w:t>因故未能到校上課時，應向任課教師請假。</w:t>
      </w:r>
      <w:r w:rsidRPr="00A77B1E">
        <w:rPr>
          <w:rFonts w:ascii="標楷體" w:eastAsia="標楷體" w:hAnsi="標楷體"/>
        </w:rPr>
        <w:t xml:space="preserve"> </w:t>
      </w:r>
    </w:p>
    <w:p w:rsidR="00A77B1E" w:rsidRPr="00A77B1E" w:rsidRDefault="00A77B1E" w:rsidP="00A77B1E">
      <w:pPr>
        <w:ind w:leftChars="177" w:left="1133" w:hangingChars="295" w:hanging="708"/>
        <w:rPr>
          <w:rFonts w:ascii="標楷體" w:eastAsia="標楷體" w:hAnsi="標楷體"/>
        </w:rPr>
      </w:pPr>
      <w:r w:rsidRPr="00A77B1E">
        <w:rPr>
          <w:rFonts w:ascii="標楷體" w:eastAsia="標楷體" w:hAnsi="標楷體" w:cs="MS Mincho"/>
        </w:rPr>
        <w:t>（五）其他未盡事項依據學生德行成績考</w:t>
      </w:r>
      <w:r w:rsidRPr="00A77B1E">
        <w:rPr>
          <w:rFonts w:ascii="標楷體" w:eastAsia="標楷體" w:hAnsi="標楷體" w:cs="SimSun"/>
        </w:rPr>
        <w:t>查</w:t>
      </w:r>
      <w:r w:rsidRPr="00A77B1E">
        <w:rPr>
          <w:rFonts w:ascii="標楷體" w:eastAsia="標楷體" w:hAnsi="標楷體" w:cs="MS Mincho"/>
        </w:rPr>
        <w:t>實施要點辦理。</w:t>
      </w:r>
      <w:r w:rsidRPr="00A77B1E">
        <w:rPr>
          <w:rFonts w:ascii="標楷體" w:eastAsia="標楷體" w:hAnsi="標楷體"/>
        </w:rPr>
        <w:t xml:space="preserve"> </w:t>
      </w:r>
    </w:p>
    <w:p w:rsidR="00A77B1E" w:rsidRPr="00A77B1E" w:rsidRDefault="00A77B1E" w:rsidP="00A77B1E">
      <w:pPr>
        <w:ind w:left="708" w:hangingChars="295" w:hanging="708"/>
        <w:rPr>
          <w:rFonts w:ascii="標楷體" w:eastAsia="標楷體" w:hAnsi="標楷體"/>
        </w:rPr>
      </w:pPr>
      <w:r w:rsidRPr="00A77B1E">
        <w:rPr>
          <w:rFonts w:ascii="標楷體" w:eastAsia="標楷體" w:hAnsi="標楷體" w:cs="MS Mincho"/>
        </w:rPr>
        <w:t>九、本要點送校務會議</w:t>
      </w:r>
      <w:r w:rsidR="00297F77">
        <w:rPr>
          <w:rFonts w:ascii="標楷體" w:eastAsia="標楷體" w:hAnsi="標楷體" w:cs="MS Mincho" w:hint="eastAsia"/>
        </w:rPr>
        <w:t>通過</w:t>
      </w:r>
      <w:bookmarkStart w:id="0" w:name="_GoBack"/>
      <w:bookmarkEnd w:id="0"/>
      <w:r w:rsidRPr="00A77B1E">
        <w:rPr>
          <w:rFonts w:ascii="標楷體" w:eastAsia="標楷體" w:hAnsi="標楷體" w:cs="MS Mincho"/>
        </w:rPr>
        <w:t>，陳校長核可後實施，修正亦同。</w:t>
      </w:r>
    </w:p>
    <w:p w:rsidR="00A77B1E" w:rsidRDefault="00A77B1E">
      <w:pPr>
        <w:widowControl/>
        <w:rPr>
          <w:rFonts w:ascii="標楷體" w:eastAsia="標楷體" w:hAnsi="標楷體" w:cs="DFKaiShu SB Estd BF"/>
          <w:b/>
          <w:color w:val="000000" w:themeColor="text1"/>
          <w:kern w:val="0"/>
          <w:sz w:val="36"/>
          <w:szCs w:val="36"/>
        </w:rPr>
      </w:pPr>
    </w:p>
    <w:sectPr w:rsidR="00A77B1E" w:rsidSect="00A77B1E">
      <w:pgSz w:w="11906" w:h="16838"/>
      <w:pgMar w:top="851" w:right="851" w:bottom="426"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26A" w:rsidRDefault="004E426A" w:rsidP="00945735">
      <w:r>
        <w:separator/>
      </w:r>
    </w:p>
  </w:endnote>
  <w:endnote w:type="continuationSeparator" w:id="0">
    <w:p w:rsidR="004E426A" w:rsidRDefault="004E426A" w:rsidP="00945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FKaiShu SB Estd B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26A" w:rsidRDefault="004E426A" w:rsidP="00945735">
      <w:r>
        <w:separator/>
      </w:r>
    </w:p>
  </w:footnote>
  <w:footnote w:type="continuationSeparator" w:id="0">
    <w:p w:rsidR="004E426A" w:rsidRDefault="004E426A" w:rsidP="009457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2167E"/>
    <w:multiLevelType w:val="hybridMultilevel"/>
    <w:tmpl w:val="7EC6DBAC"/>
    <w:lvl w:ilvl="0" w:tplc="04090015">
      <w:start w:val="1"/>
      <w:numFmt w:val="taiwaneseCountingThousand"/>
      <w:lvlText w:val="%1、"/>
      <w:lvlJc w:val="left"/>
      <w:pPr>
        <w:ind w:left="480" w:hanging="480"/>
      </w:pPr>
    </w:lvl>
    <w:lvl w:ilvl="1" w:tplc="0409000F">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F2984E3C">
      <w:start w:val="1"/>
      <w:numFmt w:val="decimal"/>
      <w:lvlText w:val="%4."/>
      <w:lvlJc w:val="left"/>
      <w:pPr>
        <w:ind w:left="1920" w:hanging="480"/>
      </w:pPr>
      <w:rPr>
        <w:sz w:val="28"/>
        <w:szCs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DDF72DA"/>
    <w:multiLevelType w:val="hybridMultilevel"/>
    <w:tmpl w:val="EC2A9A4E"/>
    <w:lvl w:ilvl="0" w:tplc="04090015">
      <w:start w:val="1"/>
      <w:numFmt w:val="taiwaneseCountingThousand"/>
      <w:lvlText w:val="%1、"/>
      <w:lvlJc w:val="left"/>
      <w:pPr>
        <w:ind w:left="480" w:hanging="480"/>
      </w:pPr>
    </w:lvl>
    <w:lvl w:ilvl="1" w:tplc="0409000F">
      <w:start w:val="1"/>
      <w:numFmt w:val="decimal"/>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2DF46E3A">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B8431F1"/>
    <w:multiLevelType w:val="hybridMultilevel"/>
    <w:tmpl w:val="49BE800A"/>
    <w:lvl w:ilvl="0" w:tplc="C89A4EB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79D24E69"/>
    <w:multiLevelType w:val="hybridMultilevel"/>
    <w:tmpl w:val="D5E8D626"/>
    <w:lvl w:ilvl="0" w:tplc="C89A4EB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00B1"/>
    <w:rsid w:val="000A1D5B"/>
    <w:rsid w:val="000B645F"/>
    <w:rsid w:val="000D72EA"/>
    <w:rsid w:val="000F5C7D"/>
    <w:rsid w:val="001256C2"/>
    <w:rsid w:val="00191D5D"/>
    <w:rsid w:val="0019333C"/>
    <w:rsid w:val="001C3CD0"/>
    <w:rsid w:val="001E25F0"/>
    <w:rsid w:val="001F3AA1"/>
    <w:rsid w:val="001F6BD3"/>
    <w:rsid w:val="00222ADA"/>
    <w:rsid w:val="002970DA"/>
    <w:rsid w:val="00297F77"/>
    <w:rsid w:val="002C693E"/>
    <w:rsid w:val="00330CE2"/>
    <w:rsid w:val="00352AF8"/>
    <w:rsid w:val="0037231D"/>
    <w:rsid w:val="003B6293"/>
    <w:rsid w:val="003C493F"/>
    <w:rsid w:val="003F7BCD"/>
    <w:rsid w:val="00412D14"/>
    <w:rsid w:val="00415E32"/>
    <w:rsid w:val="00445D77"/>
    <w:rsid w:val="00455FA4"/>
    <w:rsid w:val="004A2170"/>
    <w:rsid w:val="004C59AF"/>
    <w:rsid w:val="004E426A"/>
    <w:rsid w:val="005269F2"/>
    <w:rsid w:val="005564C6"/>
    <w:rsid w:val="005A6E6E"/>
    <w:rsid w:val="005C756D"/>
    <w:rsid w:val="005E0EE2"/>
    <w:rsid w:val="00605C2A"/>
    <w:rsid w:val="00622524"/>
    <w:rsid w:val="006E5AFF"/>
    <w:rsid w:val="007E181D"/>
    <w:rsid w:val="00814C6F"/>
    <w:rsid w:val="008C7507"/>
    <w:rsid w:val="008E6197"/>
    <w:rsid w:val="00932DB0"/>
    <w:rsid w:val="00940E0F"/>
    <w:rsid w:val="00943154"/>
    <w:rsid w:val="00945735"/>
    <w:rsid w:val="009711C1"/>
    <w:rsid w:val="009B61AA"/>
    <w:rsid w:val="00A15105"/>
    <w:rsid w:val="00A35D87"/>
    <w:rsid w:val="00A663CB"/>
    <w:rsid w:val="00A753FC"/>
    <w:rsid w:val="00A77B1E"/>
    <w:rsid w:val="00A86FEC"/>
    <w:rsid w:val="00AC53CB"/>
    <w:rsid w:val="00B056FC"/>
    <w:rsid w:val="00B2010A"/>
    <w:rsid w:val="00B300B1"/>
    <w:rsid w:val="00B32F1D"/>
    <w:rsid w:val="00B47F38"/>
    <w:rsid w:val="00B60561"/>
    <w:rsid w:val="00C62BA0"/>
    <w:rsid w:val="00D02288"/>
    <w:rsid w:val="00D52D42"/>
    <w:rsid w:val="00DB0995"/>
    <w:rsid w:val="00E47A5D"/>
    <w:rsid w:val="00E74472"/>
    <w:rsid w:val="00ED0A1B"/>
    <w:rsid w:val="00F078E0"/>
    <w:rsid w:val="00F57394"/>
    <w:rsid w:val="00F66CAD"/>
    <w:rsid w:val="00F75C1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0B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2010A"/>
    <w:pPr>
      <w:widowControl w:val="0"/>
      <w:autoSpaceDE w:val="0"/>
      <w:autoSpaceDN w:val="0"/>
      <w:adjustRightInd w:val="0"/>
    </w:pPr>
    <w:rPr>
      <w:rFonts w:ascii="標楷體" w:eastAsia="標楷體" w:hAnsi="Times New Roman" w:cs="標楷體"/>
      <w:color w:val="000000"/>
      <w:kern w:val="0"/>
      <w:szCs w:val="24"/>
    </w:rPr>
  </w:style>
  <w:style w:type="paragraph" w:styleId="a3">
    <w:name w:val="header"/>
    <w:basedOn w:val="a"/>
    <w:link w:val="a4"/>
    <w:uiPriority w:val="99"/>
    <w:unhideWhenUsed/>
    <w:rsid w:val="00945735"/>
    <w:pPr>
      <w:tabs>
        <w:tab w:val="center" w:pos="4153"/>
        <w:tab w:val="right" w:pos="8306"/>
      </w:tabs>
      <w:snapToGrid w:val="0"/>
    </w:pPr>
    <w:rPr>
      <w:sz w:val="20"/>
      <w:szCs w:val="20"/>
    </w:rPr>
  </w:style>
  <w:style w:type="character" w:customStyle="1" w:styleId="a4">
    <w:name w:val="頁首 字元"/>
    <w:basedOn w:val="a0"/>
    <w:link w:val="a3"/>
    <w:uiPriority w:val="99"/>
    <w:rsid w:val="00945735"/>
    <w:rPr>
      <w:rFonts w:ascii="Times New Roman" w:eastAsia="新細明體" w:hAnsi="Times New Roman" w:cs="Times New Roman"/>
      <w:sz w:val="20"/>
      <w:szCs w:val="20"/>
    </w:rPr>
  </w:style>
  <w:style w:type="paragraph" w:styleId="a5">
    <w:name w:val="footer"/>
    <w:basedOn w:val="a"/>
    <w:link w:val="a6"/>
    <w:uiPriority w:val="99"/>
    <w:unhideWhenUsed/>
    <w:rsid w:val="00945735"/>
    <w:pPr>
      <w:tabs>
        <w:tab w:val="center" w:pos="4153"/>
        <w:tab w:val="right" w:pos="8306"/>
      </w:tabs>
      <w:snapToGrid w:val="0"/>
    </w:pPr>
    <w:rPr>
      <w:sz w:val="20"/>
      <w:szCs w:val="20"/>
    </w:rPr>
  </w:style>
  <w:style w:type="character" w:customStyle="1" w:styleId="a6">
    <w:name w:val="頁尾 字元"/>
    <w:basedOn w:val="a0"/>
    <w:link w:val="a5"/>
    <w:uiPriority w:val="99"/>
    <w:rsid w:val="00945735"/>
    <w:rPr>
      <w:rFonts w:ascii="Times New Roman" w:eastAsia="新細明體" w:hAnsi="Times New Roman" w:cs="Times New Roman"/>
      <w:sz w:val="20"/>
      <w:szCs w:val="20"/>
    </w:rPr>
  </w:style>
  <w:style w:type="paragraph" w:styleId="a7">
    <w:name w:val="List Paragraph"/>
    <w:aliases w:val="法規2"/>
    <w:basedOn w:val="a"/>
    <w:link w:val="a8"/>
    <w:uiPriority w:val="34"/>
    <w:qFormat/>
    <w:rsid w:val="001256C2"/>
    <w:pPr>
      <w:ind w:leftChars="200" w:left="480"/>
    </w:pPr>
  </w:style>
  <w:style w:type="character" w:customStyle="1" w:styleId="a8">
    <w:name w:val="清單段落 字元"/>
    <w:aliases w:val="法規2 字元"/>
    <w:link w:val="a7"/>
    <w:uiPriority w:val="34"/>
    <w:locked/>
    <w:rsid w:val="001256C2"/>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9079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49839-42A9-4471-AB39-BF1C761A5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baochyi</dc:creator>
  <cp:lastModifiedBy>user</cp:lastModifiedBy>
  <cp:revision>2</cp:revision>
  <cp:lastPrinted>2020-08-18T03:35:00Z</cp:lastPrinted>
  <dcterms:created xsi:type="dcterms:W3CDTF">2023-08-30T03:54:00Z</dcterms:created>
  <dcterms:modified xsi:type="dcterms:W3CDTF">2023-08-30T03:54:00Z</dcterms:modified>
</cp:coreProperties>
</file>